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mpclose"/>
        <w:rPr>
          <w:szCs w:val="24"/>
        </w:rPr>
      </w:pPr>
      <w:r>
        <w:rPr>
          <w:b/>
          <w:szCs w:val="24"/>
        </w:rPr>
        <w:t>I.  Call to Order and Attendance:</w:t>
      </w:r>
      <w:r>
        <w:rPr>
          <w:szCs w:val="24"/>
        </w:rPr>
        <w:t xml:space="preserve">  The Board meeting of the FOMP began at 7:00 p.m. in the Fire Center Classroom.  Members present were Jon Nordby, president;  as well as Brian Mullen and Hermann Spielkamp, members at large.  Nancy Spielkamp was also in attendance.   </w:t>
      </w:r>
      <w:r>
        <w:rPr>
          <w:szCs w:val="24"/>
        </w:rPr>
        <w:t>Joe Ennis, Diane Strohm Treasurer, Bill Benson, Jeff Shapiro, Diane Bandle.</w:t>
      </w:r>
      <w:r>
        <w:pict>
          <v:rect fillcolor="#FFFFFF" style="position:absolute;width:468pt;height:101.5pt;mso-wrap-distance-left:-0.05pt;mso-wrap-distance-right:-0.05pt;mso-wrap-distance-top:0pt;mso-wrap-distance-bottom:0pt;margin-top:39.8pt;margin-left:75.05pt">
            <v:fill opacity="0f"/>
            <v:textbox inset="0in,0in,0in,0in">
              <w:txbxContent>
                <w:p>
                  <w:pPr>
                    <w:pStyle w:val="Normal"/>
                    <w:pBdr>
                      <w:top w:val="nil"/>
                      <w:left w:val="nil"/>
                      <w:bottom w:val="nil"/>
                      <w:right w:val="nil"/>
                    </w:pBdr>
                    <w:spacing w:before="0" w:after="0"/>
                    <w:jc w:val="center"/>
                    <w:rPr>
                      <w:b/>
                      <w:position w:val="7"/>
                      <w:szCs w:val="24"/>
                    </w:rPr>
                  </w:pPr>
                  <w:r>
                    <w:rPr>
                      <w:b/>
                      <w:position w:val="7"/>
                      <w:szCs w:val="24"/>
                    </w:rPr>
                    <w:t xml:space="preserve">Friends of Monument Preserve </w:t>
                  </w:r>
                </w:p>
                <w:p>
                  <w:pPr>
                    <w:pStyle w:val="Normal"/>
                    <w:pBdr>
                      <w:top w:val="nil"/>
                      <w:left w:val="nil"/>
                      <w:bottom w:val="nil"/>
                      <w:right w:val="nil"/>
                    </w:pBdr>
                    <w:spacing w:before="0" w:after="0"/>
                    <w:jc w:val="center"/>
                    <w:rPr>
                      <w:b/>
                      <w:szCs w:val="24"/>
                    </w:rPr>
                  </w:pPr>
                  <w:r>
                    <w:rPr>
                      <w:b/>
                      <w:szCs w:val="24"/>
                    </w:rPr>
                    <w:t>P.O. Box 634</w:t>
                  </w:r>
                </w:p>
                <w:p>
                  <w:pPr>
                    <w:pStyle w:val="Normal"/>
                    <w:pBdr>
                      <w:top w:val="nil"/>
                      <w:left w:val="nil"/>
                      <w:bottom w:val="nil"/>
                      <w:right w:val="nil"/>
                    </w:pBdr>
                    <w:spacing w:before="0" w:after="0"/>
                    <w:jc w:val="center"/>
                    <w:rPr>
                      <w:b/>
                      <w:szCs w:val="24"/>
                    </w:rPr>
                  </w:pPr>
                  <w:r>
                    <w:rPr>
                      <w:b/>
                      <w:szCs w:val="24"/>
                    </w:rPr>
                    <w:t>Monument, CO  80132-1216</w:t>
                  </w:r>
                </w:p>
                <w:p>
                  <w:pPr>
                    <w:pStyle w:val="Normal"/>
                    <w:pBdr>
                      <w:top w:val="nil"/>
                      <w:left w:val="nil"/>
                      <w:bottom w:val="nil"/>
                      <w:right w:val="nil"/>
                    </w:pBdr>
                    <w:spacing w:before="0" w:after="0"/>
                    <w:jc w:val="center"/>
                    <w:rPr>
                      <w:b/>
                      <w:szCs w:val="24"/>
                    </w:rPr>
                  </w:pPr>
                  <w:r>
                    <w:rPr>
                      <w:b/>
                      <w:szCs w:val="24"/>
                    </w:rPr>
                    <w:t>Board Meeting</w:t>
                  </w:r>
                </w:p>
                <w:p>
                  <w:pPr>
                    <w:pStyle w:val="Normal"/>
                    <w:pBdr>
                      <w:top w:val="nil"/>
                      <w:left w:val="nil"/>
                      <w:bottom w:val="nil"/>
                      <w:right w:val="nil"/>
                    </w:pBdr>
                    <w:spacing w:before="0" w:after="0"/>
                    <w:jc w:val="center"/>
                    <w:rPr>
                      <w:b/>
                      <w:szCs w:val="24"/>
                    </w:rPr>
                  </w:pPr>
                  <w:r>
                    <w:rPr>
                      <w:b/>
                      <w:szCs w:val="24"/>
                    </w:rPr>
                    <w:t>November 1</w:t>
                  </w:r>
                  <w:r>
                    <w:rPr>
                      <w:b/>
                      <w:szCs w:val="24"/>
                    </w:rPr>
                    <w:t>0</w:t>
                  </w:r>
                  <w:r>
                    <w:rPr>
                      <w:b/>
                      <w:szCs w:val="24"/>
                    </w:rPr>
                    <w:t>, 201</w:t>
                  </w:r>
                  <w:r>
                    <w:rPr>
                      <w:b/>
                      <w:szCs w:val="24"/>
                    </w:rPr>
                    <w:t>5</w:t>
                  </w:r>
                </w:p>
              </w:txbxContent>
            </v:textbox>
            <w10:wrap type="topAndBottom"/>
          </v:rect>
        </w:pict>
      </w:r>
    </w:p>
    <w:p>
      <w:pPr>
        <w:pStyle w:val="Compclose"/>
        <w:rPr>
          <w:szCs w:val="24"/>
        </w:rPr>
      </w:pPr>
      <w:r>
        <w:rPr>
          <w:szCs w:val="24"/>
        </w:rPr>
        <w:t>Mathew and Kent Griffith, Eagle Scout candidate (Kent) was there.</w:t>
      </w:r>
    </w:p>
    <w:p>
      <w:pPr>
        <w:pStyle w:val="Compclose"/>
        <w:rPr>
          <w:szCs w:val="24"/>
        </w:rPr>
      </w:pPr>
      <w:r>
        <w:rPr>
          <w:szCs w:val="24"/>
        </w:rPr>
      </w:r>
    </w:p>
    <w:p>
      <w:pPr>
        <w:pStyle w:val="Compclose"/>
        <w:rPr>
          <w:b/>
          <w:szCs w:val="24"/>
        </w:rPr>
      </w:pPr>
      <w:r>
        <w:rPr>
          <w:b/>
          <w:szCs w:val="24"/>
        </w:rPr>
        <w:t>II.  Issues:</w:t>
      </w:r>
    </w:p>
    <w:p>
      <w:pPr>
        <w:pStyle w:val="Compclose"/>
        <w:rPr>
          <w:b/>
          <w:szCs w:val="24"/>
        </w:rPr>
      </w:pPr>
      <w:r>
        <w:rPr>
          <w:b/>
          <w:szCs w:val="24"/>
        </w:rPr>
      </w:r>
    </w:p>
    <w:p>
      <w:pPr>
        <w:pStyle w:val="Compclose"/>
        <w:rPr>
          <w:b w:val="false"/>
          <w:bCs w:val="false"/>
          <w:szCs w:val="24"/>
        </w:rPr>
      </w:pPr>
      <w:r>
        <w:rPr>
          <w:b/>
          <w:szCs w:val="24"/>
        </w:rPr>
        <w:t xml:space="preserve">A.  Financial Review:  </w:t>
      </w:r>
      <w:r>
        <w:rPr>
          <w:b w:val="false"/>
          <w:bCs w:val="false"/>
          <w:szCs w:val="24"/>
        </w:rPr>
        <w:t>Treasurer Diane Strohm gave a report. Recommended we get a newsletter out since it increases our membership donations.</w:t>
      </w:r>
    </w:p>
    <w:p>
      <w:pPr>
        <w:pStyle w:val="Compclose"/>
        <w:rPr>
          <w:b/>
          <w:szCs w:val="24"/>
        </w:rPr>
      </w:pPr>
      <w:r>
        <w:rPr>
          <w:b/>
          <w:szCs w:val="24"/>
        </w:rPr>
      </w:r>
    </w:p>
    <w:p>
      <w:pPr>
        <w:pStyle w:val="Compclose"/>
        <w:rPr>
          <w:b w:val="false"/>
          <w:bCs w:val="false"/>
          <w:szCs w:val="24"/>
        </w:rPr>
      </w:pPr>
      <w:r>
        <w:rPr>
          <w:b/>
          <w:szCs w:val="24"/>
        </w:rPr>
        <w:t xml:space="preserve">B.  Future Meetings: </w:t>
      </w:r>
      <w:r>
        <w:rPr>
          <w:b/>
          <w:szCs w:val="24"/>
        </w:rPr>
        <w:t xml:space="preserve"> </w:t>
      </w:r>
      <w:r>
        <w:rPr>
          <w:b w:val="false"/>
          <w:bCs w:val="false"/>
          <w:szCs w:val="24"/>
        </w:rPr>
        <w:t>March 10, April 14 201</w:t>
      </w:r>
    </w:p>
    <w:p>
      <w:pPr>
        <w:pStyle w:val="Compclose"/>
        <w:rPr>
          <w:szCs w:val="24"/>
        </w:rPr>
      </w:pPr>
      <w:r>
        <w:rPr>
          <w:szCs w:val="24"/>
        </w:rPr>
      </w:r>
    </w:p>
    <w:p>
      <w:pPr>
        <w:pStyle w:val="Compclose"/>
        <w:rPr>
          <w:b w:val="false"/>
          <w:bCs w:val="false"/>
          <w:szCs w:val="24"/>
        </w:rPr>
      </w:pPr>
      <w:r>
        <w:rPr>
          <w:b/>
          <w:szCs w:val="24"/>
        </w:rPr>
        <w:t xml:space="preserve">C.   </w:t>
      </w:r>
      <w:r>
        <w:rPr>
          <w:b/>
          <w:szCs w:val="24"/>
        </w:rPr>
        <w:t>Newsletter</w:t>
      </w:r>
      <w:r>
        <w:rPr>
          <w:b/>
          <w:szCs w:val="24"/>
        </w:rPr>
        <w:t xml:space="preserve">: </w:t>
      </w:r>
      <w:r>
        <w:rPr>
          <w:b w:val="false"/>
          <w:bCs w:val="false"/>
          <w:szCs w:val="24"/>
        </w:rPr>
        <w:t>Articles were received from Marianne and Hermann. Chris, Jon, Diane S, Bill owed articles for the newsletter.</w:t>
      </w:r>
    </w:p>
    <w:p>
      <w:pPr>
        <w:pStyle w:val="Compclose"/>
        <w:rPr>
          <w:szCs w:val="24"/>
        </w:rPr>
      </w:pPr>
      <w:r>
        <w:rPr>
          <w:szCs w:val="24"/>
        </w:rPr>
      </w:r>
    </w:p>
    <w:p>
      <w:pPr>
        <w:pStyle w:val="Compclose"/>
        <w:rPr>
          <w:szCs w:val="24"/>
        </w:rPr>
      </w:pPr>
      <w:r>
        <w:rPr>
          <w:b/>
          <w:szCs w:val="24"/>
        </w:rPr>
        <w:t xml:space="preserve">D.  </w:t>
      </w:r>
      <w:r>
        <w:rPr>
          <w:b/>
          <w:szCs w:val="24"/>
        </w:rPr>
        <w:t>Early BlueBird Work</w:t>
      </w:r>
      <w:r>
        <w:rPr>
          <w:b/>
          <w:szCs w:val="24"/>
        </w:rPr>
        <w:t xml:space="preserve">:  </w:t>
      </w:r>
      <w:r>
        <w:rPr>
          <w:b w:val="false"/>
          <w:bCs w:val="false"/>
          <w:szCs w:val="24"/>
        </w:rPr>
        <w:t>It was so warm early Feb Herman was  preparing to do the BlueBird cleanup a week or two early this year</w:t>
      </w:r>
      <w:r>
        <w:rPr>
          <w:szCs w:val="24"/>
        </w:rPr>
        <w:t xml:space="preserve">.  </w:t>
      </w:r>
    </w:p>
    <w:p>
      <w:pPr>
        <w:pStyle w:val="Compclose"/>
        <w:rPr>
          <w:szCs w:val="24"/>
        </w:rPr>
      </w:pPr>
      <w:r>
        <w:rPr>
          <w:szCs w:val="24"/>
        </w:rPr>
      </w:r>
    </w:p>
    <w:p>
      <w:pPr>
        <w:pStyle w:val="Compclose"/>
        <w:rPr>
          <w:b w:val="false"/>
          <w:bCs w:val="false"/>
          <w:szCs w:val="24"/>
        </w:rPr>
      </w:pPr>
      <w:r>
        <w:rPr>
          <w:b/>
          <w:szCs w:val="24"/>
        </w:rPr>
        <w:t xml:space="preserve">E.  Road Closure: </w:t>
      </w:r>
      <w:r>
        <w:rPr>
          <w:b w:val="false"/>
          <w:bCs w:val="false"/>
          <w:szCs w:val="24"/>
        </w:rPr>
        <w:t>It has been reported and documented that the contractor work on MHR has damaged part of USFS 715 and is an active rockslide – fairly unsafe.  Several locals from near Brad and Diane on the mesa hiked in and found it.  Board Member Brian Mullen did as well and took photos.  USFS has been alerted.</w:t>
      </w:r>
    </w:p>
    <w:p>
      <w:pPr>
        <w:pStyle w:val="Compclose"/>
        <w:rPr>
          <w:szCs w:val="24"/>
        </w:rPr>
      </w:pPr>
      <w:r>
        <w:rPr>
          <w:szCs w:val="24"/>
        </w:rPr>
      </w:r>
    </w:p>
    <w:p>
      <w:pPr>
        <w:pStyle w:val="Compclose"/>
        <w:rPr>
          <w:szCs w:val="24"/>
        </w:rPr>
      </w:pPr>
      <w:r>
        <w:rPr>
          <w:szCs w:val="24"/>
        </w:rPr>
        <w:t>F. Tree Planting: Tentative first Saturday of April.  200 trees planned – fewer trees with better site selection is the desire.</w:t>
      </w:r>
    </w:p>
    <w:p>
      <w:pPr>
        <w:pStyle w:val="Compclose"/>
        <w:rPr>
          <w:szCs w:val="24"/>
        </w:rPr>
      </w:pPr>
      <w:r>
        <w:rPr>
          <w:szCs w:val="24"/>
        </w:rPr>
      </w:r>
    </w:p>
    <w:p>
      <w:pPr>
        <w:pStyle w:val="Compclose"/>
        <w:rPr>
          <w:szCs w:val="24"/>
        </w:rPr>
      </w:pPr>
      <w:r>
        <w:rPr>
          <w:szCs w:val="24"/>
        </w:rPr>
        <w:t xml:space="preserve">G. Scout projects: Mathew and Kent Griffith were looking to partner with FOMP for a project. They know the Jacobson's – Scouts we worked with in 2013. </w:t>
      </w:r>
      <w:r>
        <w:rPr>
          <w:szCs w:val="24"/>
        </w:rPr>
        <w:t>Softwood release or trail work discussed.</w:t>
      </w:r>
    </w:p>
    <w:p>
      <w:pPr>
        <w:pStyle w:val="Compclose"/>
        <w:rPr/>
      </w:pPr>
      <w:r>
        <w:rPr/>
      </w:r>
    </w:p>
    <w:p>
      <w:pPr>
        <w:pStyle w:val="Compclose"/>
        <w:rPr>
          <w:szCs w:val="24"/>
        </w:rPr>
      </w:pPr>
      <w:r>
        <w:rPr>
          <w:szCs w:val="24"/>
        </w:rPr>
        <w:t>H. Trail Priorities: Helicopter pad trail reroute – we need the Helitack crew requirements before doing this. Yucca meadow. Finish work down by the nursery/schilling entrance. We need to work with Herman at the jump area, needs a wheelbarrow and chainsaw.</w:t>
      </w:r>
    </w:p>
    <w:p>
      <w:pPr>
        <w:pStyle w:val="Compclose"/>
        <w:rPr/>
      </w:pPr>
      <w:r>
        <w:rPr/>
      </w:r>
    </w:p>
    <w:p>
      <w:pPr>
        <w:pStyle w:val="Compclose"/>
        <w:rPr>
          <w:szCs w:val="24"/>
        </w:rPr>
      </w:pPr>
      <w:r>
        <w:rPr>
          <w:szCs w:val="24"/>
        </w:rPr>
        <w:t xml:space="preserve">I. Suspicious Activity/Possible drug dealing. Descriptions of cars and people given – lady with an aggressive German Shepeard and two guys, </w:t>
      </w:r>
      <w:r>
        <w:rPr>
          <w:szCs w:val="24"/>
        </w:rPr>
        <w:t>2:30 in the afternoon, not hiker/outdoor types. Tom Healy was notified, as well as El Paso Sheriff.</w:t>
      </w:r>
    </w:p>
    <w:p>
      <w:pPr>
        <w:pStyle w:val="Compclose"/>
        <w:rPr>
          <w:b/>
          <w:szCs w:val="24"/>
        </w:rPr>
      </w:pPr>
      <w:r>
        <w:rPr>
          <w:b/>
          <w:szCs w:val="24"/>
        </w:rPr>
      </w:r>
    </w:p>
    <w:p>
      <w:pPr>
        <w:pStyle w:val="Compclose"/>
        <w:rPr>
          <w:szCs w:val="24"/>
        </w:rPr>
      </w:pPr>
      <w:r>
        <w:rPr>
          <w:b/>
          <w:szCs w:val="24"/>
        </w:rPr>
        <w:t>III.  Adjournment</w:t>
      </w:r>
      <w:r>
        <w:rPr>
          <w:szCs w:val="24"/>
        </w:rPr>
        <w:t>.  The meeting was adjourned at 8:30 p.m.</w:t>
      </w:r>
    </w:p>
    <w:sectPr>
      <w:footerReference w:type="default" r:id="rId2"/>
      <w:type w:val="nextPage"/>
      <w:pgSz w:w="12240" w:h="15840"/>
      <w:pgMar w:left="1440" w:right="1440" w:header="0" w:top="1440" w:footer="720" w:bottom="1440" w:gutter="0"/>
      <w:pgNumType w:start="1"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Sans">
    <w:charset w:val="01"/>
    <w:family w:val="roman"/>
    <w:pitch w:val="variable"/>
  </w:font>
  <w:font w:name="Lucida Bright">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nil"/>
        <w:right w:val="nil"/>
      </w:pBdr>
      <w:jc w:val="center"/>
      <w:rPr/>
    </w:pPr>
    <w:r>
      <w:rPr/>
    </w:r>
  </w:p>
</w:ftr>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overflowPunct w:val="true"/>
      <w:bidi w:val="0"/>
      <w:spacing w:before="120" w:after="120"/>
      <w:jc w:val="left"/>
      <w:textAlignment w:val="baseline"/>
    </w:pPr>
    <w:rPr>
      <w:rFonts w:ascii="Times New Roman" w:hAnsi="Times New Roman" w:eastAsia="Times New Roman" w:cs="Times New Roman"/>
      <w:color w:val="auto"/>
      <w:sz w:val="24"/>
      <w:szCs w:val="20"/>
      <w:lang w:val="en-US" w:eastAsia="en-US" w:bidi="ar-SA"/>
    </w:rPr>
  </w:style>
  <w:style w:type="paragraph" w:styleId="Heading1">
    <w:name w:val="Heading 1"/>
    <w:qFormat/>
    <w:basedOn w:val="Normal"/>
    <w:next w:val="Normal"/>
    <w:pPr>
      <w:pBdr>
        <w:top w:val="single" w:sz="6" w:space="1" w:color="00000A"/>
        <w:left w:val="nil"/>
        <w:bottom w:val="nil"/>
        <w:right w:val="nil"/>
      </w:pBdr>
      <w:spacing w:before="360" w:after="144"/>
      <w:outlineLvl w:val="0"/>
    </w:pPr>
    <w:rPr>
      <w:rFonts w:ascii="Lucida Sans" w:hAnsi="Lucida Sans"/>
      <w:b/>
      <w:sz w:val="28"/>
    </w:rPr>
  </w:style>
  <w:style w:type="paragraph" w:styleId="Heading2">
    <w:name w:val="Heading 2"/>
    <w:qFormat/>
    <w:basedOn w:val="Heading1"/>
    <w:next w:val="Normal"/>
    <w:pPr>
      <w:pBdr>
        <w:top w:val="nil"/>
        <w:left w:val="nil"/>
        <w:bottom w:val="nil"/>
        <w:right w:val="nil"/>
      </w:pBdr>
      <w:spacing w:before="180" w:after="60"/>
      <w:outlineLvl w:val="1"/>
    </w:pPr>
    <w:rPr>
      <w:rFonts w:ascii="Lucida Bright" w:hAnsi="Lucida Bright"/>
      <w:i/>
    </w:rPr>
  </w:style>
  <w:style w:type="paragraph" w:styleId="Heading3">
    <w:name w:val="Heading 3"/>
    <w:qFormat/>
    <w:basedOn w:val="Normal"/>
    <w:next w:val="Normal"/>
    <w:pPr>
      <w:outlineLvl w:val="2"/>
    </w:pPr>
    <w:rPr>
      <w:b/>
      <w:sz w:val="22"/>
    </w:rPr>
  </w:style>
  <w:style w:type="paragraph" w:styleId="Heading4">
    <w:name w:val="Heading 4"/>
    <w:qFormat/>
    <w:basedOn w:val="Normal"/>
    <w:next w:val="Normal"/>
    <w:pPr>
      <w:keepNext/>
      <w:spacing w:before="240" w:after="60"/>
      <w:outlineLvl w:val="3"/>
    </w:pPr>
    <w:rPr>
      <w:b/>
      <w:sz w:val="28"/>
    </w:rPr>
  </w:style>
  <w:style w:type="character" w:styleId="DefaultParagraphFont" w:default="1">
    <w:name w:val="Default Paragraph Font"/>
    <w:uiPriority w:val="1"/>
    <w:semiHidden/>
    <w:unhideWhenUsed/>
    <w:rPr/>
  </w:style>
  <w:style w:type="character" w:styleId="Footnotereference">
    <w:name w:val="footnote reference"/>
    <w:semiHidden/>
    <w:rPr>
      <w:sz w:val="16"/>
    </w:rPr>
  </w:style>
  <w:style w:type="character" w:styleId="InternetLink">
    <w:name w:val="Internet Link"/>
    <w:rsid w:val="00396b61"/>
    <w:rPr>
      <w:color w:val="0000FF"/>
      <w:u w:val="single"/>
      <w:lang w:val="zxx" w:eastAsia="zxx" w:bidi="zxx"/>
    </w:rPr>
  </w:style>
  <w:style w:type="character" w:styleId="ListLabel1">
    <w:name w:val="ListLabel 1"/>
    <w:rPr>
      <w:rFonts w:eastAsia="Times New Roman" w:cs="Arial"/>
    </w:rPr>
  </w:style>
  <w:style w:type="character" w:styleId="ListLabel2">
    <w:name w:val="ListLabel 2"/>
    <w:rPr>
      <w:rFonts w:cs="Courier New"/>
    </w:rPr>
  </w:style>
  <w:style w:type="character" w:styleId="ListLabel3">
    <w:name w:val="ListLabel 3"/>
    <w:rPr>
      <w:b/>
    </w:rPr>
  </w:style>
  <w:style w:type="character" w:styleId="ListLabel4">
    <w:name w:val="ListLabel 4"/>
    <w:rPr>
      <w:rFonts w:eastAsia="Times New Roman" w:cs="Times New Roman"/>
      <w:b/>
    </w:rPr>
  </w:style>
  <w:style w:type="paragraph" w:styleId="Heading">
    <w:name w:val="Heading"/>
    <w:basedOn w:val="Normal"/>
    <w:next w:val="TextBody"/>
    <w:pPr>
      <w:keepNext/>
      <w:spacing w:before="240" w:after="120"/>
    </w:pPr>
    <w:rPr>
      <w:rFonts w:ascii="Liberation Sans" w:hAnsi="Liberation Sans" w:eastAsia="Droid Sans Fallback" w:cs="Lohit Hindi"/>
      <w:sz w:val="28"/>
      <w:szCs w:val="28"/>
    </w:rPr>
  </w:style>
  <w:style w:type="paragraph" w:styleId="TextBody">
    <w:name w:val="Text Body"/>
    <w:basedOn w:val="Normal"/>
    <w:pPr>
      <w:spacing w:lineRule="auto" w:line="288" w:before="0" w:after="0"/>
    </w:pPr>
    <w:rPr>
      <w:b/>
    </w:rPr>
  </w:style>
  <w:style w:type="paragraph" w:styleId="List">
    <w:name w:val="List"/>
    <w:basedOn w:val="Normal"/>
    <w:pPr>
      <w:tabs>
        <w:tab w:val="left" w:pos="3600" w:leader="none"/>
      </w:tabs>
      <w:ind w:left="720" w:right="0" w:hanging="720"/>
    </w:pPr>
    <w:rPr>
      <w:rFonts w:cs="Lohit Hindi"/>
      <w:sz w:val="20"/>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Footer">
    <w:name w:val="Footer"/>
    <w:basedOn w:val="Normal"/>
    <w:pPr>
      <w:pBdr>
        <w:top w:val="single" w:sz="6" w:space="1" w:color="00000A"/>
        <w:left w:val="single" w:sz="6" w:space="1" w:color="00000A"/>
        <w:bottom w:val="single" w:sz="6" w:space="1" w:color="00000A"/>
        <w:right w:val="single" w:sz="6" w:space="1" w:color="00000A"/>
      </w:pBdr>
      <w:tabs>
        <w:tab w:val="center" w:pos="4860" w:leader="none"/>
        <w:tab w:val="right" w:pos="9720" w:leader="none"/>
      </w:tabs>
      <w:spacing w:before="0" w:after="0"/>
    </w:pPr>
    <w:rPr>
      <w:b/>
    </w:rPr>
  </w:style>
  <w:style w:type="paragraph" w:styleId="Header">
    <w:name w:val="Header"/>
    <w:basedOn w:val="Heading1"/>
    <w:pPr>
      <w:pBdr>
        <w:top w:val="nil"/>
        <w:left w:val="nil"/>
        <w:bottom w:val="nil"/>
        <w:right w:val="nil"/>
      </w:pBdr>
      <w:tabs>
        <w:tab w:val="center" w:pos="4320" w:leader="none"/>
        <w:tab w:val="right" w:pos="8640" w:leader="none"/>
      </w:tabs>
      <w:spacing w:before="0" w:after="0"/>
    </w:pPr>
    <w:rPr>
      <w:b w:val="false"/>
      <w:i/>
      <w:sz w:val="20"/>
    </w:rPr>
  </w:style>
  <w:style w:type="paragraph" w:styleId="Footnotetext">
    <w:name w:val="footnote text"/>
    <w:semiHidden/>
    <w:basedOn w:val="Normal"/>
    <w:pPr>
      <w:ind w:left="1800" w:right="0" w:hanging="360"/>
    </w:pPr>
    <w:rPr>
      <w:sz w:val="18"/>
    </w:rPr>
  </w:style>
  <w:style w:type="paragraph" w:styleId="NormalIndent">
    <w:name w:val="Normal Indent"/>
    <w:basedOn w:val="Normal"/>
    <w:pPr>
      <w:ind w:left="3600" w:right="0" w:hanging="0"/>
    </w:pPr>
    <w:rPr/>
  </w:style>
  <w:style w:type="paragraph" w:styleId="Closed" w:customStyle="1">
    <w:name w:val="Closed"/>
    <w:basedOn w:val="Normal"/>
    <w:pPr>
      <w:spacing w:before="0" w:after="0"/>
    </w:pPr>
    <w:rPr/>
  </w:style>
  <w:style w:type="paragraph" w:styleId="CompanyName" w:customStyle="1">
    <w:name w:val="CompanyName"/>
    <w:basedOn w:val="Header"/>
    <w:pPr/>
    <w:rPr>
      <w:rFonts w:ascii="Times New Roman" w:hAnsi="Times New Roman"/>
      <w:i w:val="false"/>
      <w:sz w:val="24"/>
    </w:rPr>
  </w:style>
  <w:style w:type="paragraph" w:styleId="Title">
    <w:name w:val="Title"/>
    <w:qFormat/>
    <w:basedOn w:val="Heading1"/>
    <w:pPr>
      <w:pBdr>
        <w:top w:val="nil"/>
        <w:left w:val="nil"/>
        <w:bottom w:val="nil"/>
        <w:right w:val="nil"/>
      </w:pBdr>
      <w:spacing w:before="240" w:after="480"/>
    </w:pPr>
    <w:rPr>
      <w:i/>
      <w:sz w:val="48"/>
    </w:rPr>
  </w:style>
  <w:style w:type="paragraph" w:styleId="SubmittedTo" w:customStyle="1">
    <w:name w:val="SubmittedTo"/>
    <w:basedOn w:val="Header"/>
    <w:pPr/>
    <w:rPr>
      <w:i w:val="false"/>
    </w:rPr>
  </w:style>
  <w:style w:type="paragraph" w:styleId="SubmittedBy" w:customStyle="1">
    <w:name w:val="SubmittedBy"/>
    <w:basedOn w:val="Header"/>
    <w:pPr/>
    <w:rPr>
      <w:rFonts w:ascii="Times New Roman" w:hAnsi="Times New Roman"/>
      <w:i w:val="false"/>
      <w:sz w:val="24"/>
    </w:rPr>
  </w:style>
  <w:style w:type="paragraph" w:styleId="Indented" w:customStyle="1">
    <w:name w:val="Indented"/>
    <w:basedOn w:val="Normal"/>
    <w:pPr>
      <w:ind w:left="1080" w:right="1080" w:hanging="0"/>
    </w:pPr>
    <w:rPr/>
  </w:style>
  <w:style w:type="paragraph" w:styleId="Listsub" w:customStyle="1">
    <w:name w:val="List-sub"/>
    <w:basedOn w:val="Normal"/>
    <w:pPr>
      <w:spacing w:before="0" w:after="120"/>
      <w:ind w:left="720" w:right="0" w:hanging="0"/>
    </w:pPr>
    <w:rPr/>
  </w:style>
  <w:style w:type="paragraph" w:styleId="List2" w:customStyle="1">
    <w:name w:val="List2"/>
    <w:basedOn w:val="List"/>
    <w:pPr>
      <w:ind w:left="1440" w:right="0" w:hanging="720"/>
    </w:pPr>
    <w:rPr/>
  </w:style>
  <w:style w:type="paragraph" w:styleId="Cost" w:customStyle="1">
    <w:name w:val="Cost"/>
    <w:basedOn w:val="Listsub"/>
    <w:pPr>
      <w:spacing w:before="0" w:after="0"/>
      <w:ind w:left="0" w:right="0" w:hanging="0"/>
      <w:jc w:val="right"/>
    </w:pPr>
    <w:rPr/>
  </w:style>
  <w:style w:type="paragraph" w:styleId="TabelDescription" w:customStyle="1">
    <w:name w:val="Tabel Description"/>
    <w:basedOn w:val="Normal"/>
    <w:pPr>
      <w:spacing w:before="0" w:after="0"/>
    </w:pPr>
    <w:rPr/>
  </w:style>
  <w:style w:type="paragraph" w:styleId="TitleBlock" w:customStyle="1">
    <w:name w:val="Title Block"/>
    <w:basedOn w:val="Normal"/>
    <w:pPr>
      <w:pBdr>
        <w:top w:val="single" w:sz="6" w:space="1" w:color="00000A"/>
        <w:left w:val="single" w:sz="6" w:space="1" w:color="00000A"/>
        <w:bottom w:val="single" w:sz="6" w:space="1" w:color="00000A"/>
        <w:right w:val="single" w:sz="6" w:space="1" w:color="00000A"/>
      </w:pBdr>
      <w:spacing w:before="0" w:after="0"/>
    </w:pPr>
    <w:rPr>
      <w:sz w:val="48"/>
    </w:rPr>
  </w:style>
  <w:style w:type="paragraph" w:styleId="TableItem" w:customStyle="1">
    <w:name w:val="Table Item"/>
    <w:basedOn w:val="Normal"/>
    <w:pPr>
      <w:spacing w:lineRule="atLeast" w:line="240" w:before="0" w:after="0"/>
    </w:pPr>
    <w:rPr>
      <w:rFonts w:ascii="Arial" w:hAnsi="Arial"/>
    </w:rPr>
  </w:style>
  <w:style w:type="paragraph" w:styleId="Letterheadfooter" w:customStyle="1">
    <w:name w:val="Letterhead footer"/>
    <w:basedOn w:val="Normal"/>
    <w:pPr>
      <w:pBdr>
        <w:top w:val="single" w:sz="6" w:space="1" w:color="00000A"/>
        <w:left w:val="nil"/>
        <w:bottom w:val="nil"/>
        <w:right w:val="nil"/>
      </w:pBdr>
      <w:tabs>
        <w:tab w:val="center" w:pos="5040" w:leader="none"/>
        <w:tab w:val="right" w:pos="10080" w:leader="none"/>
      </w:tabs>
      <w:spacing w:before="0" w:after="0"/>
    </w:pPr>
    <w:rPr>
      <w:b/>
    </w:rPr>
  </w:style>
  <w:style w:type="paragraph" w:styleId="Compclose" w:customStyle="1">
    <w:name w:val="Comp. close"/>
    <w:basedOn w:val="Normal"/>
    <w:pPr>
      <w:spacing w:before="0" w:after="0"/>
    </w:pPr>
    <w:rPr/>
  </w:style>
  <w:style w:type="paragraph" w:styleId="Date">
    <w:name w:val="Date"/>
    <w:basedOn w:val="Compclose"/>
    <w:pPr>
      <w:jc w:val="right"/>
    </w:pPr>
    <w:rPr/>
  </w:style>
  <w:style w:type="paragraph" w:styleId="Centered" w:customStyle="1">
    <w:name w:val="Centered"/>
    <w:basedOn w:val="Normal"/>
    <w:pPr>
      <w:spacing w:before="0" w:after="0"/>
      <w:jc w:val="center"/>
    </w:pPr>
    <w:rPr/>
  </w:style>
  <w:style w:type="paragraph" w:styleId="Normalsub" w:customStyle="1">
    <w:name w:val="Normal sub"/>
    <w:basedOn w:val="Normal"/>
    <w:pPr>
      <w:spacing w:before="0" w:after="0"/>
    </w:pPr>
    <w:rPr/>
  </w:style>
  <w:style w:type="paragraph" w:styleId="BodyText2">
    <w:name w:val="Body Text 2"/>
    <w:basedOn w:val="Normal"/>
    <w:pPr>
      <w:spacing w:before="0" w:after="0"/>
      <w:jc w:val="center"/>
    </w:pPr>
    <w:rPr>
      <w:b/>
    </w:rPr>
  </w:style>
  <w:style w:type="paragraph" w:styleId="BalloonText">
    <w:name w:val="Balloon Text"/>
    <w:semiHidden/>
    <w:rsid w:val="006c36f2"/>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2014-11-22T22:30:00Z</dcterms:created>
  <dc:creator>Ron Reed</dc:creator>
  <dc:language>en-US</dc:language>
  <cp:lastModifiedBy>Dave LaRivee</cp:lastModifiedBy>
  <cp:lastPrinted>2014-11-22T22:03:00Z</cp:lastPrinted>
  <dcterms:modified xsi:type="dcterms:W3CDTF">2014-11-22T22:36:00Z</dcterms:modified>
  <cp:revision>3</cp:revision>
  <dc:title>Shiloh Pines Letter Head</dc:title>
</cp:coreProperties>
</file>