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8E" w:rsidRP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bookmarkStart w:id="0" w:name="Title"/>
      <w:bookmarkEnd w:id="0"/>
      <w:r w:rsidRPr="00D0408E">
        <w:rPr>
          <w:b/>
          <w:szCs w:val="24"/>
        </w:rPr>
        <w:t xml:space="preserve">Friends of Monument Preserve </w:t>
      </w:r>
    </w:p>
    <w:p w:rsidR="00335357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smartTag w:uri="urn:schemas-microsoft-com:office:smarttags" w:element="address">
        <w:smartTag w:uri="urn:schemas-microsoft-com:office:smarttags" w:element="Street">
          <w:r w:rsidRPr="00D0408E">
            <w:rPr>
              <w:b/>
              <w:szCs w:val="24"/>
            </w:rPr>
            <w:t>P.O. Box</w:t>
          </w:r>
        </w:smartTag>
        <w:r w:rsidRPr="00D0408E">
          <w:rPr>
            <w:b/>
            <w:szCs w:val="24"/>
          </w:rPr>
          <w:t xml:space="preserve"> </w:t>
        </w:r>
        <w:r w:rsidR="00D0408E" w:rsidRPr="00D0408E">
          <w:rPr>
            <w:b/>
            <w:szCs w:val="24"/>
          </w:rPr>
          <w:t>634</w:t>
        </w:r>
      </w:smartTag>
    </w:p>
    <w:p w:rsidR="00D0408E" w:rsidRPr="00D0408E" w:rsidRDefault="00335357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 w:rsidRPr="00D0408E">
        <w:rPr>
          <w:b/>
          <w:szCs w:val="24"/>
        </w:rPr>
        <w:t>Monument, CO  80132-1216</w:t>
      </w:r>
    </w:p>
    <w:p w:rsidR="00D0408E" w:rsidRDefault="00D0408E" w:rsidP="001F0F2E">
      <w:pPr>
        <w:framePr w:w="9360" w:h="2030" w:hRule="exact" w:wrap="auto" w:vAnchor="page" w:hAnchor="page" w:x="1501" w:y="796"/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Board Meeting</w:t>
      </w:r>
    </w:p>
    <w:p w:rsidR="00D0408E" w:rsidRPr="007B0D5D" w:rsidRDefault="0004551E" w:rsidP="001F0F2E">
      <w:pPr>
        <w:framePr w:w="9360" w:h="2030" w:hRule="exact" w:wrap="auto" w:vAnchor="page" w:hAnchor="page" w:x="1501" w:y="796"/>
        <w:spacing w:before="0" w:after="0"/>
        <w:jc w:val="center"/>
        <w:rPr>
          <w:rFonts w:ascii="Arial" w:hAnsi="Arial" w:cs="Arial"/>
          <w:szCs w:val="24"/>
        </w:rPr>
      </w:pPr>
      <w:r>
        <w:rPr>
          <w:b/>
          <w:szCs w:val="24"/>
        </w:rPr>
        <w:t>March 10</w:t>
      </w:r>
      <w:r w:rsidR="00F90911">
        <w:rPr>
          <w:b/>
          <w:szCs w:val="24"/>
        </w:rPr>
        <w:t>, 2015</w:t>
      </w:r>
    </w:p>
    <w:p w:rsidR="00335357" w:rsidRDefault="00335357">
      <w:pPr>
        <w:pStyle w:val="Compclose"/>
        <w:rPr>
          <w:szCs w:val="24"/>
        </w:rPr>
      </w:pPr>
      <w:r w:rsidRPr="007B0D5D">
        <w:rPr>
          <w:b/>
          <w:szCs w:val="24"/>
        </w:rPr>
        <w:t>I.  Call to Order</w:t>
      </w:r>
      <w:r w:rsidR="007C4B2A">
        <w:rPr>
          <w:b/>
          <w:szCs w:val="24"/>
        </w:rPr>
        <w:t xml:space="preserve"> and Attendance</w:t>
      </w:r>
      <w:r w:rsidRPr="007B0D5D">
        <w:rPr>
          <w:b/>
          <w:szCs w:val="24"/>
        </w:rPr>
        <w:t>:</w:t>
      </w:r>
      <w:r w:rsidRPr="007B0D5D">
        <w:rPr>
          <w:szCs w:val="24"/>
        </w:rPr>
        <w:t xml:space="preserve">  </w:t>
      </w:r>
      <w:r w:rsidR="00302B6D" w:rsidRPr="007B0D5D">
        <w:rPr>
          <w:szCs w:val="24"/>
        </w:rPr>
        <w:t xml:space="preserve">The </w:t>
      </w:r>
      <w:r w:rsidR="00D0408E">
        <w:rPr>
          <w:szCs w:val="24"/>
        </w:rPr>
        <w:t>Board</w:t>
      </w:r>
      <w:r w:rsidRPr="007B0D5D">
        <w:rPr>
          <w:szCs w:val="24"/>
        </w:rPr>
        <w:t xml:space="preserve"> meeting of the </w:t>
      </w:r>
      <w:r w:rsidR="00D0408E">
        <w:rPr>
          <w:szCs w:val="24"/>
        </w:rPr>
        <w:t>FOMP</w:t>
      </w:r>
      <w:r w:rsidR="007B0D5D" w:rsidRPr="007B0D5D">
        <w:rPr>
          <w:szCs w:val="24"/>
        </w:rPr>
        <w:t xml:space="preserve"> </w:t>
      </w:r>
      <w:r w:rsidR="00D843ED">
        <w:rPr>
          <w:szCs w:val="24"/>
        </w:rPr>
        <w:t>began</w:t>
      </w:r>
      <w:r w:rsidRPr="007B0D5D">
        <w:rPr>
          <w:szCs w:val="24"/>
        </w:rPr>
        <w:t xml:space="preserve"> at </w:t>
      </w:r>
      <w:r w:rsidR="002C6941">
        <w:rPr>
          <w:szCs w:val="24"/>
        </w:rPr>
        <w:t>7:</w:t>
      </w:r>
      <w:r w:rsidR="00E6502A">
        <w:rPr>
          <w:szCs w:val="24"/>
        </w:rPr>
        <w:t>00</w:t>
      </w:r>
      <w:r w:rsidR="00CC1CDC" w:rsidRPr="007B0D5D">
        <w:rPr>
          <w:szCs w:val="24"/>
        </w:rPr>
        <w:t xml:space="preserve"> p.m.</w:t>
      </w:r>
      <w:r w:rsidR="00D0408E">
        <w:rPr>
          <w:szCs w:val="24"/>
        </w:rPr>
        <w:t xml:space="preserve"> </w:t>
      </w:r>
      <w:r w:rsidR="002C6941">
        <w:rPr>
          <w:szCs w:val="24"/>
        </w:rPr>
        <w:t xml:space="preserve">in the Fire Center Classroom.  </w:t>
      </w:r>
      <w:r w:rsidR="00D0408E">
        <w:rPr>
          <w:szCs w:val="24"/>
        </w:rPr>
        <w:t xml:space="preserve">Members present were </w:t>
      </w:r>
      <w:r w:rsidR="0004551E">
        <w:rPr>
          <w:szCs w:val="24"/>
        </w:rPr>
        <w:t xml:space="preserve">Jon Nordby, president; </w:t>
      </w:r>
      <w:r w:rsidR="00ED60FA">
        <w:rPr>
          <w:szCs w:val="24"/>
        </w:rPr>
        <w:t xml:space="preserve">Chris Tirpak, vice president; </w:t>
      </w:r>
      <w:r w:rsidR="00F90911">
        <w:rPr>
          <w:szCs w:val="24"/>
        </w:rPr>
        <w:t xml:space="preserve">Diane Strohm, treasurer; </w:t>
      </w:r>
      <w:r w:rsidR="002731E7">
        <w:rPr>
          <w:szCs w:val="24"/>
        </w:rPr>
        <w:t xml:space="preserve">and </w:t>
      </w:r>
      <w:r w:rsidR="00D0408E">
        <w:rPr>
          <w:szCs w:val="24"/>
        </w:rPr>
        <w:t xml:space="preserve">Marianne LaRivee, </w:t>
      </w:r>
      <w:r w:rsidR="009F37CA">
        <w:rPr>
          <w:szCs w:val="24"/>
        </w:rPr>
        <w:t>s</w:t>
      </w:r>
      <w:r w:rsidR="00D0408E">
        <w:rPr>
          <w:szCs w:val="24"/>
        </w:rPr>
        <w:t>ecretary</w:t>
      </w:r>
      <w:r w:rsidR="00D843ED">
        <w:rPr>
          <w:szCs w:val="24"/>
        </w:rPr>
        <w:t xml:space="preserve">; </w:t>
      </w:r>
      <w:r w:rsidR="00A61232">
        <w:rPr>
          <w:szCs w:val="24"/>
        </w:rPr>
        <w:t xml:space="preserve">as well as </w:t>
      </w:r>
      <w:r w:rsidR="002731E7">
        <w:rPr>
          <w:szCs w:val="24"/>
        </w:rPr>
        <w:t>Brian Mullen</w:t>
      </w:r>
      <w:r w:rsidR="00F90911">
        <w:rPr>
          <w:szCs w:val="24"/>
        </w:rPr>
        <w:t xml:space="preserve">, Bill Benson, </w:t>
      </w:r>
      <w:r w:rsidR="0004551E">
        <w:rPr>
          <w:szCs w:val="24"/>
        </w:rPr>
        <w:t xml:space="preserve">and </w:t>
      </w:r>
      <w:r w:rsidR="00F90911">
        <w:rPr>
          <w:szCs w:val="24"/>
        </w:rPr>
        <w:t>Diane Bandle, members at la</w:t>
      </w:r>
      <w:r w:rsidR="004871CE">
        <w:rPr>
          <w:szCs w:val="24"/>
        </w:rPr>
        <w:t>rge.</w:t>
      </w:r>
      <w:r w:rsidR="0004551E">
        <w:rPr>
          <w:szCs w:val="24"/>
        </w:rPr>
        <w:t xml:space="preserve">  Dan Cuvala, Dorrie Stewart, and Oscar Martinez, USFS District Ranger were also in attendance.</w:t>
      </w:r>
    </w:p>
    <w:p w:rsidR="00F90911" w:rsidRPr="007B0D5D" w:rsidRDefault="00F90911">
      <w:pPr>
        <w:pStyle w:val="Compclose"/>
        <w:rPr>
          <w:szCs w:val="24"/>
        </w:rPr>
      </w:pPr>
    </w:p>
    <w:p w:rsidR="00335357" w:rsidRDefault="00335357">
      <w:pPr>
        <w:pStyle w:val="Compclose"/>
        <w:rPr>
          <w:b/>
          <w:szCs w:val="24"/>
        </w:rPr>
      </w:pPr>
      <w:r w:rsidRPr="007B0D5D">
        <w:rPr>
          <w:b/>
          <w:szCs w:val="24"/>
        </w:rPr>
        <w:t>II.  Issues:</w:t>
      </w:r>
    </w:p>
    <w:p w:rsidR="00D843ED" w:rsidRDefault="00D843ED">
      <w:pPr>
        <w:pStyle w:val="Compclose"/>
        <w:rPr>
          <w:b/>
          <w:szCs w:val="24"/>
        </w:rPr>
      </w:pPr>
    </w:p>
    <w:p w:rsidR="00ED60FA" w:rsidRPr="00ED60FA" w:rsidRDefault="00ED60FA" w:rsidP="00ED60FA">
      <w:pPr>
        <w:pStyle w:val="Compclose"/>
        <w:rPr>
          <w:szCs w:val="24"/>
        </w:rPr>
      </w:pPr>
      <w:r>
        <w:rPr>
          <w:b/>
          <w:szCs w:val="24"/>
        </w:rPr>
        <w:t xml:space="preserve">A.  </w:t>
      </w:r>
      <w:r w:rsidR="0004551E">
        <w:rPr>
          <w:b/>
          <w:szCs w:val="24"/>
        </w:rPr>
        <w:t>Limbaugh Canyon 40</w:t>
      </w:r>
      <w:r>
        <w:rPr>
          <w:b/>
          <w:szCs w:val="24"/>
        </w:rPr>
        <w:t xml:space="preserve">:  </w:t>
      </w:r>
      <w:r w:rsidR="00972D34">
        <w:rPr>
          <w:szCs w:val="24"/>
        </w:rPr>
        <w:t>Chris Tirpak reported that the Nevins property land swap may be nearing a successful completion.  The exchange is scheduled to occur late 2015.</w:t>
      </w:r>
      <w:r w:rsidR="002731E7">
        <w:rPr>
          <w:szCs w:val="24"/>
        </w:rPr>
        <w:t xml:space="preserve">  </w:t>
      </w:r>
    </w:p>
    <w:p w:rsidR="00ED60FA" w:rsidRDefault="00ED60FA">
      <w:pPr>
        <w:pStyle w:val="Compclose"/>
        <w:rPr>
          <w:b/>
          <w:szCs w:val="24"/>
        </w:rPr>
      </w:pPr>
    </w:p>
    <w:p w:rsidR="009F3F45" w:rsidRPr="009B1ED5" w:rsidRDefault="00ED60FA">
      <w:pPr>
        <w:pStyle w:val="Compclose"/>
        <w:rPr>
          <w:szCs w:val="24"/>
        </w:rPr>
      </w:pPr>
      <w:r>
        <w:rPr>
          <w:b/>
          <w:szCs w:val="24"/>
        </w:rPr>
        <w:t>B</w:t>
      </w:r>
      <w:r w:rsidR="009F3F45">
        <w:rPr>
          <w:b/>
          <w:szCs w:val="24"/>
        </w:rPr>
        <w:t xml:space="preserve">.  </w:t>
      </w:r>
      <w:r w:rsidR="00972D34">
        <w:rPr>
          <w:b/>
          <w:szCs w:val="24"/>
        </w:rPr>
        <w:t>Trail 715 Problems</w:t>
      </w:r>
      <w:r w:rsidR="009B1ED5">
        <w:rPr>
          <w:b/>
          <w:szCs w:val="24"/>
        </w:rPr>
        <w:t xml:space="preserve">:  </w:t>
      </w:r>
      <w:r w:rsidR="00972D34">
        <w:rPr>
          <w:szCs w:val="24"/>
        </w:rPr>
        <w:t>Rick Elsworth has volunteered to repair</w:t>
      </w:r>
      <w:r w:rsidR="00110978">
        <w:rPr>
          <w:szCs w:val="24"/>
        </w:rPr>
        <w:t>—with his seasonal crew—the</w:t>
      </w:r>
      <w:r w:rsidR="00972D34">
        <w:rPr>
          <w:szCs w:val="24"/>
        </w:rPr>
        <w:t xml:space="preserve"> portion of Trail 715 destroyed by the Mt Herman road crews</w:t>
      </w:r>
      <w:bookmarkStart w:id="1" w:name="_GoBack"/>
      <w:bookmarkEnd w:id="1"/>
      <w:r w:rsidR="00972D34">
        <w:rPr>
          <w:szCs w:val="24"/>
        </w:rPr>
        <w:t>.</w:t>
      </w:r>
    </w:p>
    <w:p w:rsidR="008B0CC7" w:rsidRPr="008B0CC7" w:rsidRDefault="008B0CC7" w:rsidP="00583ACC">
      <w:pPr>
        <w:pStyle w:val="Compclose"/>
        <w:rPr>
          <w:szCs w:val="24"/>
        </w:rPr>
      </w:pPr>
    </w:p>
    <w:p w:rsidR="000856A9" w:rsidRPr="009B1ED5" w:rsidRDefault="000856A9" w:rsidP="004408FD">
      <w:pPr>
        <w:pStyle w:val="Compclose"/>
        <w:rPr>
          <w:szCs w:val="24"/>
        </w:rPr>
      </w:pPr>
      <w:r w:rsidRPr="000856A9">
        <w:rPr>
          <w:b/>
          <w:szCs w:val="24"/>
        </w:rPr>
        <w:t>C</w:t>
      </w:r>
      <w:r w:rsidR="00F90911">
        <w:rPr>
          <w:b/>
          <w:szCs w:val="24"/>
        </w:rPr>
        <w:t xml:space="preserve">.  </w:t>
      </w:r>
      <w:r w:rsidR="00972D34">
        <w:rPr>
          <w:b/>
          <w:szCs w:val="24"/>
        </w:rPr>
        <w:t>Snow Mobile Damage</w:t>
      </w:r>
      <w:r w:rsidR="00ED60FA">
        <w:rPr>
          <w:b/>
          <w:szCs w:val="24"/>
        </w:rPr>
        <w:t xml:space="preserve">:  </w:t>
      </w:r>
      <w:r w:rsidR="00972D34">
        <w:rPr>
          <w:szCs w:val="24"/>
        </w:rPr>
        <w:t>During the most recent snow</w:t>
      </w:r>
      <w:r w:rsidR="00110978">
        <w:rPr>
          <w:szCs w:val="24"/>
        </w:rPr>
        <w:t>storm</w:t>
      </w:r>
      <w:r w:rsidR="00972D34">
        <w:rPr>
          <w:szCs w:val="24"/>
        </w:rPr>
        <w:t>, snow mobiles apparently dug up a large portion of the meadow at the intersection of Mt Herman and Red Rocks.</w:t>
      </w:r>
    </w:p>
    <w:p w:rsidR="00A032D3" w:rsidRDefault="00A032D3">
      <w:pPr>
        <w:pStyle w:val="Compclose"/>
        <w:rPr>
          <w:szCs w:val="24"/>
        </w:rPr>
      </w:pPr>
    </w:p>
    <w:p w:rsidR="00A461DF" w:rsidRDefault="000856A9">
      <w:pPr>
        <w:pStyle w:val="Compclose"/>
        <w:rPr>
          <w:szCs w:val="24"/>
        </w:rPr>
      </w:pPr>
      <w:r>
        <w:rPr>
          <w:b/>
          <w:szCs w:val="24"/>
        </w:rPr>
        <w:t>D</w:t>
      </w:r>
      <w:r w:rsidR="00972D34">
        <w:rPr>
          <w:b/>
          <w:szCs w:val="24"/>
        </w:rPr>
        <w:t>.  Archaeologist Interest</w:t>
      </w:r>
      <w:r w:rsidR="00763985">
        <w:rPr>
          <w:b/>
          <w:szCs w:val="24"/>
        </w:rPr>
        <w:t xml:space="preserve">:  </w:t>
      </w:r>
      <w:r w:rsidR="00972D34">
        <w:rPr>
          <w:szCs w:val="24"/>
        </w:rPr>
        <w:t>Local archaeologists from Pueblo or Denver may investigate graffiti damage done to foundations and stones in the preserve</w:t>
      </w:r>
      <w:r w:rsidR="00110978">
        <w:rPr>
          <w:szCs w:val="24"/>
        </w:rPr>
        <w:t>.</w:t>
      </w:r>
    </w:p>
    <w:p w:rsidR="006D2F19" w:rsidRDefault="006D2F19">
      <w:pPr>
        <w:pStyle w:val="Compclose"/>
        <w:rPr>
          <w:szCs w:val="24"/>
        </w:rPr>
      </w:pPr>
    </w:p>
    <w:p w:rsidR="00972D34" w:rsidRDefault="00763985">
      <w:pPr>
        <w:pStyle w:val="Compclose"/>
        <w:rPr>
          <w:szCs w:val="24"/>
        </w:rPr>
      </w:pPr>
      <w:r>
        <w:rPr>
          <w:b/>
          <w:szCs w:val="24"/>
        </w:rPr>
        <w:t>E</w:t>
      </w:r>
      <w:r w:rsidR="00A461DF" w:rsidRPr="00A461DF">
        <w:rPr>
          <w:b/>
          <w:szCs w:val="24"/>
        </w:rPr>
        <w:t xml:space="preserve">.  </w:t>
      </w:r>
      <w:r w:rsidR="005C6EAA">
        <w:rPr>
          <w:b/>
          <w:szCs w:val="24"/>
        </w:rPr>
        <w:t xml:space="preserve">CMC </w:t>
      </w:r>
      <w:r>
        <w:rPr>
          <w:b/>
          <w:szCs w:val="24"/>
        </w:rPr>
        <w:t>Palmer Lake Reroute</w:t>
      </w:r>
      <w:r w:rsidR="00A461DF" w:rsidRPr="00A461DF">
        <w:rPr>
          <w:b/>
          <w:szCs w:val="24"/>
        </w:rPr>
        <w:t>:</w:t>
      </w:r>
      <w:r w:rsidR="00A461DF">
        <w:rPr>
          <w:szCs w:val="24"/>
        </w:rPr>
        <w:t xml:space="preserve">  </w:t>
      </w:r>
      <w:r>
        <w:rPr>
          <w:szCs w:val="24"/>
        </w:rPr>
        <w:t xml:space="preserve">Chris Tirpak sent a </w:t>
      </w:r>
      <w:r w:rsidR="00972D34">
        <w:rPr>
          <w:szCs w:val="24"/>
        </w:rPr>
        <w:t xml:space="preserve">final </w:t>
      </w:r>
      <w:r>
        <w:rPr>
          <w:szCs w:val="24"/>
        </w:rPr>
        <w:t>message to Phil Comer, co-chai</w:t>
      </w:r>
      <w:r w:rsidR="00972D34">
        <w:rPr>
          <w:szCs w:val="24"/>
        </w:rPr>
        <w:t>r of the Colorado Mountain Club,</w:t>
      </w:r>
      <w:r>
        <w:rPr>
          <w:szCs w:val="24"/>
        </w:rPr>
        <w:t xml:space="preserve"> requesting a response </w:t>
      </w:r>
      <w:r w:rsidR="00972D34">
        <w:rPr>
          <w:szCs w:val="24"/>
        </w:rPr>
        <w:t>regarding</w:t>
      </w:r>
      <w:r w:rsidR="009670CB">
        <w:rPr>
          <w:szCs w:val="24"/>
        </w:rPr>
        <w:t xml:space="preserve"> FOMP and</w:t>
      </w:r>
      <w:r w:rsidR="00972D34">
        <w:rPr>
          <w:szCs w:val="24"/>
        </w:rPr>
        <w:t xml:space="preserve"> the </w:t>
      </w:r>
      <w:r w:rsidR="00AB790D">
        <w:rPr>
          <w:szCs w:val="24"/>
        </w:rPr>
        <w:t xml:space="preserve">Town of </w:t>
      </w:r>
      <w:r>
        <w:rPr>
          <w:szCs w:val="24"/>
        </w:rPr>
        <w:t>Palmer Lake</w:t>
      </w:r>
      <w:r w:rsidR="009670CB">
        <w:rPr>
          <w:szCs w:val="24"/>
        </w:rPr>
        <w:t xml:space="preserve">’s </w:t>
      </w:r>
      <w:r w:rsidR="00AB790D">
        <w:rPr>
          <w:szCs w:val="24"/>
        </w:rPr>
        <w:t xml:space="preserve">concerns </w:t>
      </w:r>
      <w:r w:rsidR="009670CB">
        <w:rPr>
          <w:szCs w:val="24"/>
        </w:rPr>
        <w:t xml:space="preserve">about the unacceptable </w:t>
      </w:r>
      <w:r>
        <w:rPr>
          <w:szCs w:val="24"/>
        </w:rPr>
        <w:t>reroute completed last summer by the CMC</w:t>
      </w:r>
      <w:r w:rsidR="00AB790D">
        <w:rPr>
          <w:szCs w:val="24"/>
        </w:rPr>
        <w:t>.</w:t>
      </w:r>
      <w:r>
        <w:rPr>
          <w:szCs w:val="24"/>
        </w:rPr>
        <w:t xml:space="preserve"> </w:t>
      </w:r>
    </w:p>
    <w:p w:rsidR="00972D34" w:rsidRDefault="00972D34">
      <w:pPr>
        <w:pStyle w:val="Compclose"/>
        <w:rPr>
          <w:szCs w:val="24"/>
        </w:rPr>
      </w:pPr>
    </w:p>
    <w:p w:rsidR="009670CB" w:rsidRDefault="00972D34">
      <w:pPr>
        <w:pStyle w:val="Compclose"/>
        <w:rPr>
          <w:szCs w:val="24"/>
        </w:rPr>
      </w:pPr>
      <w:r w:rsidRPr="00972D34">
        <w:rPr>
          <w:b/>
          <w:szCs w:val="24"/>
        </w:rPr>
        <w:t>F.  Shooting</w:t>
      </w:r>
      <w:r w:rsidR="009670CB">
        <w:rPr>
          <w:b/>
          <w:szCs w:val="24"/>
        </w:rPr>
        <w:t>/USFS Concerns</w:t>
      </w:r>
      <w:r w:rsidRPr="00972D34">
        <w:rPr>
          <w:b/>
          <w:szCs w:val="24"/>
        </w:rPr>
        <w:t>:</w:t>
      </w:r>
      <w:r>
        <w:rPr>
          <w:szCs w:val="24"/>
        </w:rPr>
        <w:t xml:space="preserve">  Oscar Martinez, District Ranger, stated that the shooting ban in place along Mt Herman Rd will probably be renewed for another year.  He </w:t>
      </w:r>
      <w:r w:rsidR="009670CB">
        <w:rPr>
          <w:szCs w:val="24"/>
        </w:rPr>
        <w:t>intends</w:t>
      </w:r>
      <w:r>
        <w:rPr>
          <w:szCs w:val="24"/>
        </w:rPr>
        <w:t xml:space="preserve"> to work with all forest users along the </w:t>
      </w:r>
      <w:r w:rsidR="009670CB">
        <w:rPr>
          <w:szCs w:val="24"/>
        </w:rPr>
        <w:t>Front Range</w:t>
      </w:r>
      <w:r>
        <w:rPr>
          <w:szCs w:val="24"/>
        </w:rPr>
        <w:t xml:space="preserve"> to </w:t>
      </w:r>
      <w:r w:rsidR="009670CB">
        <w:rPr>
          <w:szCs w:val="24"/>
        </w:rPr>
        <w:t xml:space="preserve">formulate an overall plan.  He hopes to have closer contact with FOMP than his predecessor.  </w:t>
      </w:r>
      <w:r w:rsidR="007B1F43">
        <w:rPr>
          <w:szCs w:val="24"/>
        </w:rPr>
        <w:t>He appreciates nature.</w:t>
      </w:r>
    </w:p>
    <w:p w:rsidR="009670CB" w:rsidRDefault="009670CB">
      <w:pPr>
        <w:pStyle w:val="Compclose"/>
        <w:rPr>
          <w:szCs w:val="24"/>
        </w:rPr>
      </w:pPr>
    </w:p>
    <w:p w:rsidR="005C6EAA" w:rsidRDefault="009670CB">
      <w:pPr>
        <w:pStyle w:val="Compclose"/>
        <w:rPr>
          <w:szCs w:val="24"/>
        </w:rPr>
      </w:pPr>
      <w:r w:rsidRPr="009670CB">
        <w:rPr>
          <w:b/>
          <w:szCs w:val="24"/>
        </w:rPr>
        <w:t>G.  Tree Planting:</w:t>
      </w:r>
      <w:r>
        <w:rPr>
          <w:szCs w:val="24"/>
        </w:rPr>
        <w:t xml:space="preserve">  Diane Strohm stated that we will plant the seedlings she ordered from USFS some weekend in mid-April.  </w:t>
      </w:r>
    </w:p>
    <w:p w:rsidR="009670CB" w:rsidRDefault="009670CB">
      <w:pPr>
        <w:pStyle w:val="Compclose"/>
        <w:rPr>
          <w:szCs w:val="24"/>
        </w:rPr>
      </w:pPr>
    </w:p>
    <w:p w:rsidR="009670CB" w:rsidRDefault="009670CB">
      <w:pPr>
        <w:pStyle w:val="Compclose"/>
        <w:rPr>
          <w:szCs w:val="24"/>
        </w:rPr>
      </w:pPr>
      <w:r w:rsidRPr="009670CB">
        <w:rPr>
          <w:b/>
          <w:szCs w:val="24"/>
        </w:rPr>
        <w:t>H.  Elections</w:t>
      </w:r>
      <w:r>
        <w:rPr>
          <w:b/>
          <w:szCs w:val="24"/>
        </w:rPr>
        <w:t xml:space="preserve"> and Membership Dues</w:t>
      </w:r>
      <w:r w:rsidRPr="009670CB">
        <w:rPr>
          <w:b/>
          <w:szCs w:val="24"/>
        </w:rPr>
        <w:t>:</w:t>
      </w:r>
      <w:r>
        <w:rPr>
          <w:szCs w:val="24"/>
        </w:rPr>
        <w:t xml:space="preserve">  Diane Strohm was re-elected treasurer; Jon Nordby was elected vice president, and Chris Tirpak was elected president.  Annual membership dues were collected ($15 individual membership, $25 family membership.)</w:t>
      </w:r>
    </w:p>
    <w:p w:rsidR="007B55E3" w:rsidRDefault="007B55E3" w:rsidP="007B0D5D">
      <w:pPr>
        <w:pStyle w:val="Compclose"/>
        <w:rPr>
          <w:b/>
          <w:szCs w:val="24"/>
        </w:rPr>
      </w:pPr>
    </w:p>
    <w:p w:rsidR="000D3CA2" w:rsidRDefault="007B0D5D" w:rsidP="007B0D5D">
      <w:pPr>
        <w:pStyle w:val="Compclose"/>
        <w:rPr>
          <w:szCs w:val="24"/>
        </w:rPr>
      </w:pPr>
      <w:r w:rsidRPr="007B0D5D">
        <w:rPr>
          <w:b/>
          <w:szCs w:val="24"/>
        </w:rPr>
        <w:t>I</w:t>
      </w:r>
      <w:r w:rsidR="001013FF">
        <w:rPr>
          <w:b/>
          <w:szCs w:val="24"/>
        </w:rPr>
        <w:t>II</w:t>
      </w:r>
      <w:r w:rsidRPr="007B0D5D">
        <w:rPr>
          <w:b/>
          <w:szCs w:val="24"/>
        </w:rPr>
        <w:t>.  Adjournment</w:t>
      </w:r>
      <w:r w:rsidRPr="007B0D5D">
        <w:rPr>
          <w:szCs w:val="24"/>
        </w:rPr>
        <w:t xml:space="preserve">.  The meeting was adjourned </w:t>
      </w:r>
      <w:r w:rsidR="00C0730A">
        <w:rPr>
          <w:szCs w:val="24"/>
        </w:rPr>
        <w:t xml:space="preserve">at </w:t>
      </w:r>
      <w:r w:rsidR="009670CB">
        <w:rPr>
          <w:szCs w:val="24"/>
        </w:rPr>
        <w:t>8:15</w:t>
      </w:r>
      <w:r w:rsidRPr="007B0D5D">
        <w:rPr>
          <w:szCs w:val="24"/>
        </w:rPr>
        <w:t xml:space="preserve"> p.m</w:t>
      </w:r>
      <w:r w:rsidR="00A805FC">
        <w:rPr>
          <w:szCs w:val="24"/>
        </w:rPr>
        <w:t>.</w:t>
      </w:r>
    </w:p>
    <w:sectPr w:rsidR="000D3CA2" w:rsidSect="004175F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02" w:rsidRDefault="00D17102">
      <w:r>
        <w:separator/>
      </w:r>
    </w:p>
  </w:endnote>
  <w:endnote w:type="continuationSeparator" w:id="0">
    <w:p w:rsidR="00D17102" w:rsidRDefault="00D1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70" w:rsidRDefault="00447070">
    <w:pPr>
      <w:pStyle w:val="Footer"/>
      <w:framePr w:w="0" w:hRule="auto" w:hSpace="0" w:wrap="auto" w:vAnchor="margin" w:hAnchor="text" w:xAlign="left" w:yAlign="inli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02" w:rsidRDefault="00D17102">
      <w:r>
        <w:tab/>
      </w:r>
      <w:r>
        <w:tab/>
      </w:r>
      <w:r>
        <w:separator/>
      </w:r>
    </w:p>
  </w:footnote>
  <w:footnote w:type="continuationSeparator" w:id="0">
    <w:p w:rsidR="00D17102" w:rsidRDefault="00D1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0725"/>
    <w:multiLevelType w:val="hybridMultilevel"/>
    <w:tmpl w:val="DA78D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E1BFF"/>
    <w:multiLevelType w:val="hybridMultilevel"/>
    <w:tmpl w:val="70AC14DC"/>
    <w:lvl w:ilvl="0" w:tplc="148CB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520CA"/>
    <w:multiLevelType w:val="hybridMultilevel"/>
    <w:tmpl w:val="7BB2F6A6"/>
    <w:lvl w:ilvl="0" w:tplc="F34C34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6433C"/>
    <w:multiLevelType w:val="hybridMultilevel"/>
    <w:tmpl w:val="DE283914"/>
    <w:lvl w:ilvl="0" w:tplc="2CD6787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4F5"/>
    <w:multiLevelType w:val="hybridMultilevel"/>
    <w:tmpl w:val="2FC60FA8"/>
    <w:lvl w:ilvl="0" w:tplc="36D011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7F41"/>
    <w:multiLevelType w:val="hybridMultilevel"/>
    <w:tmpl w:val="86D87CD6"/>
    <w:lvl w:ilvl="0" w:tplc="10747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F619B2"/>
    <w:multiLevelType w:val="hybridMultilevel"/>
    <w:tmpl w:val="F01E35A6"/>
    <w:lvl w:ilvl="0" w:tplc="70D878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17116"/>
    <w:multiLevelType w:val="hybridMultilevel"/>
    <w:tmpl w:val="4638444A"/>
    <w:lvl w:ilvl="0" w:tplc="5EA426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C19C3"/>
    <w:multiLevelType w:val="hybridMultilevel"/>
    <w:tmpl w:val="63227E2A"/>
    <w:lvl w:ilvl="0" w:tplc="6BF4FB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D4F14"/>
    <w:multiLevelType w:val="hybridMultilevel"/>
    <w:tmpl w:val="3ED82FA2"/>
    <w:lvl w:ilvl="0" w:tplc="7EE0F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B009EA"/>
    <w:multiLevelType w:val="hybridMultilevel"/>
    <w:tmpl w:val="6116FBB6"/>
    <w:lvl w:ilvl="0" w:tplc="1B9C9FF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D918FF"/>
    <w:multiLevelType w:val="hybridMultilevel"/>
    <w:tmpl w:val="CEC4C4D4"/>
    <w:lvl w:ilvl="0" w:tplc="F66AE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55F"/>
    <w:multiLevelType w:val="hybridMultilevel"/>
    <w:tmpl w:val="53F8C5A2"/>
    <w:lvl w:ilvl="0" w:tplc="5F189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8478E"/>
    <w:multiLevelType w:val="hybridMultilevel"/>
    <w:tmpl w:val="B70E4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2692E"/>
    <w:multiLevelType w:val="hybridMultilevel"/>
    <w:tmpl w:val="C9FC6024"/>
    <w:lvl w:ilvl="0" w:tplc="3236A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92CE7"/>
    <w:multiLevelType w:val="hybridMultilevel"/>
    <w:tmpl w:val="9D3EDB2C"/>
    <w:lvl w:ilvl="0" w:tplc="83CCC0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53432"/>
    <w:multiLevelType w:val="hybridMultilevel"/>
    <w:tmpl w:val="B5DA23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01668C"/>
    <w:multiLevelType w:val="hybridMultilevel"/>
    <w:tmpl w:val="8366801C"/>
    <w:lvl w:ilvl="0" w:tplc="E8F23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461DC"/>
    <w:multiLevelType w:val="hybridMultilevel"/>
    <w:tmpl w:val="1F64C5FA"/>
    <w:lvl w:ilvl="0" w:tplc="D1EA9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D25D64"/>
    <w:multiLevelType w:val="hybridMultilevel"/>
    <w:tmpl w:val="23F845B0"/>
    <w:lvl w:ilvl="0" w:tplc="9552E86C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14"/>
  </w:num>
  <w:num w:numId="6">
    <w:abstractNumId w:val="18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5"/>
  </w:num>
  <w:num w:numId="16">
    <w:abstractNumId w:val="17"/>
  </w:num>
  <w:num w:numId="17">
    <w:abstractNumId w:val="0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73"/>
    <w:rsid w:val="0000313D"/>
    <w:rsid w:val="0001716E"/>
    <w:rsid w:val="000353F2"/>
    <w:rsid w:val="0004551E"/>
    <w:rsid w:val="0004785B"/>
    <w:rsid w:val="000514D1"/>
    <w:rsid w:val="0007036B"/>
    <w:rsid w:val="00082A99"/>
    <w:rsid w:val="000856A9"/>
    <w:rsid w:val="000C1FE7"/>
    <w:rsid w:val="000D3CA2"/>
    <w:rsid w:val="000E0329"/>
    <w:rsid w:val="000E719C"/>
    <w:rsid w:val="000F73E1"/>
    <w:rsid w:val="001013FF"/>
    <w:rsid w:val="00110978"/>
    <w:rsid w:val="00140228"/>
    <w:rsid w:val="00190F5A"/>
    <w:rsid w:val="0019653B"/>
    <w:rsid w:val="001A62C1"/>
    <w:rsid w:val="001C30B3"/>
    <w:rsid w:val="001C5135"/>
    <w:rsid w:val="001D27D4"/>
    <w:rsid w:val="001D7F9F"/>
    <w:rsid w:val="001F0F2E"/>
    <w:rsid w:val="002078B6"/>
    <w:rsid w:val="002117BD"/>
    <w:rsid w:val="002371F2"/>
    <w:rsid w:val="00241BBC"/>
    <w:rsid w:val="00256829"/>
    <w:rsid w:val="00257E9C"/>
    <w:rsid w:val="0026611D"/>
    <w:rsid w:val="002731E7"/>
    <w:rsid w:val="00273988"/>
    <w:rsid w:val="00277B43"/>
    <w:rsid w:val="002803FB"/>
    <w:rsid w:val="00283AA3"/>
    <w:rsid w:val="00283E5E"/>
    <w:rsid w:val="00290D8F"/>
    <w:rsid w:val="00295D42"/>
    <w:rsid w:val="0029792C"/>
    <w:rsid w:val="002A3B3D"/>
    <w:rsid w:val="002C0B6C"/>
    <w:rsid w:val="002C6941"/>
    <w:rsid w:val="002F6DE3"/>
    <w:rsid w:val="00302B6D"/>
    <w:rsid w:val="0030481E"/>
    <w:rsid w:val="00306ABC"/>
    <w:rsid w:val="00320479"/>
    <w:rsid w:val="00335357"/>
    <w:rsid w:val="003532BE"/>
    <w:rsid w:val="003653DC"/>
    <w:rsid w:val="003756F8"/>
    <w:rsid w:val="0038711B"/>
    <w:rsid w:val="00396B61"/>
    <w:rsid w:val="003B2A8F"/>
    <w:rsid w:val="003C0E7A"/>
    <w:rsid w:val="003D5B65"/>
    <w:rsid w:val="003D5FD9"/>
    <w:rsid w:val="003F5967"/>
    <w:rsid w:val="00401AEE"/>
    <w:rsid w:val="00411EE8"/>
    <w:rsid w:val="00415DFC"/>
    <w:rsid w:val="004175FF"/>
    <w:rsid w:val="004239E9"/>
    <w:rsid w:val="0044017A"/>
    <w:rsid w:val="004408FD"/>
    <w:rsid w:val="00447070"/>
    <w:rsid w:val="0046113D"/>
    <w:rsid w:val="00462B51"/>
    <w:rsid w:val="00467FFC"/>
    <w:rsid w:val="00471BE1"/>
    <w:rsid w:val="00483749"/>
    <w:rsid w:val="004871CE"/>
    <w:rsid w:val="00497B4E"/>
    <w:rsid w:val="004A5614"/>
    <w:rsid w:val="0050115E"/>
    <w:rsid w:val="00504AE5"/>
    <w:rsid w:val="00510C04"/>
    <w:rsid w:val="0052130A"/>
    <w:rsid w:val="0053225F"/>
    <w:rsid w:val="005444CE"/>
    <w:rsid w:val="00566380"/>
    <w:rsid w:val="00583ACC"/>
    <w:rsid w:val="005B4473"/>
    <w:rsid w:val="005C6EAA"/>
    <w:rsid w:val="005C72CE"/>
    <w:rsid w:val="005E067F"/>
    <w:rsid w:val="005F5480"/>
    <w:rsid w:val="006263F0"/>
    <w:rsid w:val="00630664"/>
    <w:rsid w:val="00636598"/>
    <w:rsid w:val="00651D09"/>
    <w:rsid w:val="006535BD"/>
    <w:rsid w:val="00665275"/>
    <w:rsid w:val="00666CD6"/>
    <w:rsid w:val="00670DBD"/>
    <w:rsid w:val="006A0BC2"/>
    <w:rsid w:val="006A34B6"/>
    <w:rsid w:val="006C089A"/>
    <w:rsid w:val="006C36F2"/>
    <w:rsid w:val="006D2F19"/>
    <w:rsid w:val="006E1CFF"/>
    <w:rsid w:val="006F1042"/>
    <w:rsid w:val="006F65F9"/>
    <w:rsid w:val="00721A4E"/>
    <w:rsid w:val="00745C5E"/>
    <w:rsid w:val="00761C53"/>
    <w:rsid w:val="00763985"/>
    <w:rsid w:val="007B0D5D"/>
    <w:rsid w:val="007B1F43"/>
    <w:rsid w:val="007B55E3"/>
    <w:rsid w:val="007B721B"/>
    <w:rsid w:val="007C0A42"/>
    <w:rsid w:val="007C4B2A"/>
    <w:rsid w:val="007D623E"/>
    <w:rsid w:val="007E6048"/>
    <w:rsid w:val="00812130"/>
    <w:rsid w:val="0084246E"/>
    <w:rsid w:val="00855CAC"/>
    <w:rsid w:val="008920D5"/>
    <w:rsid w:val="008B0CC7"/>
    <w:rsid w:val="008B63BF"/>
    <w:rsid w:val="008B7D87"/>
    <w:rsid w:val="008C484A"/>
    <w:rsid w:val="008D09A7"/>
    <w:rsid w:val="00915D6E"/>
    <w:rsid w:val="009670CB"/>
    <w:rsid w:val="00972D34"/>
    <w:rsid w:val="009777C3"/>
    <w:rsid w:val="009817D9"/>
    <w:rsid w:val="009B1ED5"/>
    <w:rsid w:val="009B4B3E"/>
    <w:rsid w:val="009E678D"/>
    <w:rsid w:val="009F37CA"/>
    <w:rsid w:val="009F3F45"/>
    <w:rsid w:val="00A032D3"/>
    <w:rsid w:val="00A10049"/>
    <w:rsid w:val="00A243E6"/>
    <w:rsid w:val="00A3621E"/>
    <w:rsid w:val="00A4332D"/>
    <w:rsid w:val="00A461DF"/>
    <w:rsid w:val="00A463DA"/>
    <w:rsid w:val="00A53759"/>
    <w:rsid w:val="00A61232"/>
    <w:rsid w:val="00A67EDD"/>
    <w:rsid w:val="00A73D99"/>
    <w:rsid w:val="00A74060"/>
    <w:rsid w:val="00A805FC"/>
    <w:rsid w:val="00AA4349"/>
    <w:rsid w:val="00AB790D"/>
    <w:rsid w:val="00AD31D1"/>
    <w:rsid w:val="00AD526C"/>
    <w:rsid w:val="00AF3195"/>
    <w:rsid w:val="00B027DF"/>
    <w:rsid w:val="00B0581F"/>
    <w:rsid w:val="00B30EB1"/>
    <w:rsid w:val="00B70C98"/>
    <w:rsid w:val="00B72E70"/>
    <w:rsid w:val="00B824A1"/>
    <w:rsid w:val="00B848FA"/>
    <w:rsid w:val="00BC3F05"/>
    <w:rsid w:val="00C0730A"/>
    <w:rsid w:val="00C150EB"/>
    <w:rsid w:val="00C31214"/>
    <w:rsid w:val="00C3137F"/>
    <w:rsid w:val="00C45E9B"/>
    <w:rsid w:val="00C57A70"/>
    <w:rsid w:val="00C811A3"/>
    <w:rsid w:val="00C93C1B"/>
    <w:rsid w:val="00CC1CDC"/>
    <w:rsid w:val="00CC6C06"/>
    <w:rsid w:val="00CC76B7"/>
    <w:rsid w:val="00CD278C"/>
    <w:rsid w:val="00CE1605"/>
    <w:rsid w:val="00CE75E4"/>
    <w:rsid w:val="00D0408E"/>
    <w:rsid w:val="00D17102"/>
    <w:rsid w:val="00D6609D"/>
    <w:rsid w:val="00D70A5D"/>
    <w:rsid w:val="00D843ED"/>
    <w:rsid w:val="00D86C75"/>
    <w:rsid w:val="00D95757"/>
    <w:rsid w:val="00DA000F"/>
    <w:rsid w:val="00DA11F6"/>
    <w:rsid w:val="00DA5F5A"/>
    <w:rsid w:val="00DC3837"/>
    <w:rsid w:val="00DC56AB"/>
    <w:rsid w:val="00DE4A64"/>
    <w:rsid w:val="00DF7720"/>
    <w:rsid w:val="00E1334D"/>
    <w:rsid w:val="00E22C43"/>
    <w:rsid w:val="00E25FD9"/>
    <w:rsid w:val="00E44A83"/>
    <w:rsid w:val="00E6502A"/>
    <w:rsid w:val="00E6587D"/>
    <w:rsid w:val="00E73EDB"/>
    <w:rsid w:val="00E851F0"/>
    <w:rsid w:val="00ED119C"/>
    <w:rsid w:val="00ED60FA"/>
    <w:rsid w:val="00EE354A"/>
    <w:rsid w:val="00EF01B0"/>
    <w:rsid w:val="00F1636F"/>
    <w:rsid w:val="00F31189"/>
    <w:rsid w:val="00F50976"/>
    <w:rsid w:val="00F86244"/>
    <w:rsid w:val="00F90911"/>
    <w:rsid w:val="00FA154D"/>
    <w:rsid w:val="00FA6343"/>
    <w:rsid w:val="00FB2612"/>
    <w:rsid w:val="00FC62E6"/>
    <w:rsid w:val="00FD612D"/>
    <w:rsid w:val="00FF0CC0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8E8EC-1A6E-4186-AE56-A693D41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pBdr>
        <w:top w:val="single" w:sz="6" w:space="1" w:color="auto"/>
      </w:pBdr>
      <w:spacing w:before="360" w:after="144"/>
      <w:outlineLvl w:val="0"/>
    </w:pPr>
    <w:rPr>
      <w:rFonts w:ascii="Lucida Sans" w:hAnsi="Lucida Sans"/>
      <w:b/>
      <w:sz w:val="28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 w:after="60"/>
      <w:outlineLvl w:val="1"/>
    </w:pPr>
    <w:rPr>
      <w:rFonts w:ascii="Lucida Bright" w:hAnsi="Lucida Bright"/>
      <w:i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framePr w:w="9821" w:h="760" w:hSpace="180" w:wrap="auto" w:vAnchor="text" w:hAnchor="page" w:x="1134" w:y="2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4860"/>
        <w:tab w:val="right" w:pos="9720"/>
      </w:tabs>
      <w:spacing w:before="0" w:after="0"/>
    </w:pPr>
    <w:rPr>
      <w:b/>
    </w:rPr>
  </w:style>
  <w:style w:type="paragraph" w:styleId="Header">
    <w:name w:val="header"/>
    <w:basedOn w:val="Heading1"/>
    <w:pPr>
      <w:pBdr>
        <w:top w:val="none" w:sz="0" w:space="0" w:color="auto"/>
      </w:pBdr>
      <w:tabs>
        <w:tab w:val="center" w:pos="4320"/>
        <w:tab w:val="right" w:pos="8640"/>
      </w:tabs>
      <w:spacing w:before="0" w:after="0"/>
      <w:outlineLvl w:val="9"/>
    </w:pPr>
    <w:rPr>
      <w:b w:val="0"/>
      <w:i/>
      <w:sz w:val="20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ind w:left="1800" w:hanging="360"/>
    </w:pPr>
    <w:rPr>
      <w:sz w:val="18"/>
    </w:rPr>
  </w:style>
  <w:style w:type="paragraph" w:styleId="NormalIndent">
    <w:name w:val="Normal Indent"/>
    <w:basedOn w:val="Normal"/>
    <w:pPr>
      <w:ind w:left="3600"/>
    </w:pPr>
  </w:style>
  <w:style w:type="paragraph" w:customStyle="1" w:styleId="Closed">
    <w:name w:val="Closed"/>
    <w:basedOn w:val="Normal"/>
    <w:pPr>
      <w:spacing w:before="0" w:after="0"/>
    </w:pPr>
  </w:style>
  <w:style w:type="paragraph" w:customStyle="1" w:styleId="CompanyName">
    <w:name w:val="CompanyName"/>
    <w:basedOn w:val="Header"/>
    <w:rPr>
      <w:rFonts w:ascii="Times New Roman" w:hAnsi="Times New Roman"/>
      <w:i w:val="0"/>
      <w:sz w:val="24"/>
    </w:rPr>
  </w:style>
  <w:style w:type="paragraph" w:styleId="Title">
    <w:name w:val="Title"/>
    <w:basedOn w:val="Heading1"/>
    <w:qFormat/>
    <w:pPr>
      <w:pBdr>
        <w:top w:val="none" w:sz="0" w:space="0" w:color="auto"/>
      </w:pBdr>
      <w:spacing w:before="240" w:after="480"/>
      <w:outlineLvl w:val="9"/>
    </w:pPr>
    <w:rPr>
      <w:i/>
      <w:sz w:val="48"/>
    </w:rPr>
  </w:style>
  <w:style w:type="paragraph" w:styleId="List">
    <w:name w:val="List"/>
    <w:basedOn w:val="Normal"/>
    <w:pPr>
      <w:tabs>
        <w:tab w:val="left" w:pos="3600"/>
      </w:tabs>
      <w:ind w:left="720" w:hanging="720"/>
    </w:pPr>
    <w:rPr>
      <w:sz w:val="20"/>
    </w:rPr>
  </w:style>
  <w:style w:type="paragraph" w:customStyle="1" w:styleId="SubmittedTo">
    <w:name w:val="SubmittedTo"/>
    <w:basedOn w:val="Header"/>
    <w:rPr>
      <w:i w:val="0"/>
    </w:rPr>
  </w:style>
  <w:style w:type="paragraph" w:customStyle="1" w:styleId="SubmittedBy">
    <w:name w:val="SubmittedBy"/>
    <w:basedOn w:val="Header"/>
    <w:rPr>
      <w:rFonts w:ascii="Times New Roman" w:hAnsi="Times New Roman"/>
      <w:i w:val="0"/>
      <w:sz w:val="24"/>
    </w:rPr>
  </w:style>
  <w:style w:type="paragraph" w:customStyle="1" w:styleId="Indented">
    <w:name w:val="Indented"/>
    <w:basedOn w:val="Normal"/>
    <w:pPr>
      <w:ind w:left="1080" w:right="1080"/>
    </w:pPr>
  </w:style>
  <w:style w:type="paragraph" w:customStyle="1" w:styleId="List-sub">
    <w:name w:val="List-sub"/>
    <w:basedOn w:val="Normal"/>
    <w:pPr>
      <w:spacing w:before="0"/>
      <w:ind w:left="720"/>
    </w:pPr>
  </w:style>
  <w:style w:type="paragraph" w:customStyle="1" w:styleId="List2">
    <w:name w:val="List2"/>
    <w:basedOn w:val="List"/>
    <w:pPr>
      <w:ind w:left="1440"/>
    </w:pPr>
  </w:style>
  <w:style w:type="paragraph" w:customStyle="1" w:styleId="Cost">
    <w:name w:val="Cost"/>
    <w:basedOn w:val="List-sub"/>
    <w:pPr>
      <w:spacing w:after="0"/>
      <w:ind w:left="0"/>
      <w:jc w:val="right"/>
    </w:pPr>
  </w:style>
  <w:style w:type="paragraph" w:customStyle="1" w:styleId="TabelDescription">
    <w:name w:val="Tabel Description"/>
    <w:basedOn w:val="Normal"/>
    <w:pPr>
      <w:spacing w:before="0" w:after="0"/>
    </w:pPr>
  </w:style>
  <w:style w:type="paragraph" w:customStyle="1" w:styleId="TitleBlock">
    <w:name w:val="Title Block"/>
    <w:basedOn w:val="Normal"/>
    <w:pPr>
      <w:framePr w:w="9837" w:h="1667" w:hSpace="180" w:wrap="auto" w:vAnchor="text" w:hAnchor="page" w:x="1134" w:y="-100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0"/>
    </w:pPr>
    <w:rPr>
      <w:sz w:val="48"/>
    </w:rPr>
  </w:style>
  <w:style w:type="paragraph" w:customStyle="1" w:styleId="TableItem">
    <w:name w:val="Table Item"/>
    <w:basedOn w:val="Normal"/>
    <w:pPr>
      <w:spacing w:before="0" w:after="0" w:line="240" w:lineRule="atLeast"/>
    </w:pPr>
    <w:rPr>
      <w:rFonts w:ascii="Arial" w:hAnsi="Arial"/>
    </w:rPr>
  </w:style>
  <w:style w:type="paragraph" w:customStyle="1" w:styleId="Letterheadfooter">
    <w:name w:val="Letterhead footer"/>
    <w:basedOn w:val="Normal"/>
    <w:pPr>
      <w:framePr w:w="10080" w:h="1440" w:wrap="auto" w:vAnchor="page" w:hAnchor="page" w:x="1210" w:y="14401"/>
      <w:pBdr>
        <w:top w:val="single" w:sz="6" w:space="1" w:color="auto"/>
      </w:pBdr>
      <w:tabs>
        <w:tab w:val="center" w:pos="5040"/>
        <w:tab w:val="right" w:pos="10080"/>
      </w:tabs>
      <w:spacing w:before="0" w:after="0"/>
    </w:pPr>
    <w:rPr>
      <w:b/>
    </w:rPr>
  </w:style>
  <w:style w:type="paragraph" w:customStyle="1" w:styleId="Compclose">
    <w:name w:val="Comp. close"/>
    <w:basedOn w:val="Normal"/>
    <w:pPr>
      <w:spacing w:before="0" w:after="0"/>
    </w:pPr>
  </w:style>
  <w:style w:type="paragraph" w:styleId="Date">
    <w:name w:val="Date"/>
    <w:basedOn w:val="Compclose"/>
    <w:pPr>
      <w:jc w:val="right"/>
    </w:pPr>
  </w:style>
  <w:style w:type="paragraph" w:customStyle="1" w:styleId="Centered">
    <w:name w:val="Centered"/>
    <w:basedOn w:val="Normal"/>
    <w:pPr>
      <w:spacing w:before="0" w:after="0"/>
      <w:jc w:val="center"/>
    </w:pPr>
  </w:style>
  <w:style w:type="paragraph" w:customStyle="1" w:styleId="Normalsub">
    <w:name w:val="Normal sub"/>
    <w:basedOn w:val="Normal"/>
    <w:pPr>
      <w:spacing w:before="0" w:after="0"/>
    </w:pPr>
  </w:style>
  <w:style w:type="paragraph" w:styleId="BodyText">
    <w:name w:val="Body Text"/>
    <w:basedOn w:val="Normal"/>
    <w:pPr>
      <w:spacing w:before="0" w:after="0"/>
    </w:pPr>
    <w:rPr>
      <w:b/>
    </w:rPr>
  </w:style>
  <w:style w:type="paragraph" w:styleId="BodyText2">
    <w:name w:val="Body Text 2"/>
    <w:basedOn w:val="Normal"/>
    <w:pPr>
      <w:spacing w:before="0" w:after="0"/>
      <w:jc w:val="center"/>
    </w:pPr>
    <w:rPr>
      <w:b/>
    </w:rPr>
  </w:style>
  <w:style w:type="paragraph" w:styleId="BalloonText">
    <w:name w:val="Balloon Text"/>
    <w:basedOn w:val="Normal"/>
    <w:semiHidden/>
    <w:rsid w:val="006C36F2"/>
    <w:rPr>
      <w:rFonts w:ascii="Tahoma" w:hAnsi="Tahoma" w:cs="Tahoma"/>
      <w:sz w:val="16"/>
      <w:szCs w:val="16"/>
    </w:rPr>
  </w:style>
  <w:style w:type="character" w:styleId="Hyperlink">
    <w:name w:val="Hyperlink"/>
    <w:rsid w:val="0039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35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Shiloh Pines Letter Head</vt:lpstr>
    </vt:vector>
  </TitlesOfParts>
  <Company>Think &amp; Tinker. Ltd.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Pines Letter Head</dc:title>
  <dc:subject/>
  <dc:creator>Ron Reed</dc:creator>
  <cp:keywords/>
  <dc:description/>
  <cp:lastModifiedBy>Dave LaRivee</cp:lastModifiedBy>
  <cp:revision>4</cp:revision>
  <cp:lastPrinted>2015-03-12T20:19:00Z</cp:lastPrinted>
  <dcterms:created xsi:type="dcterms:W3CDTF">2015-03-12T19:48:00Z</dcterms:created>
  <dcterms:modified xsi:type="dcterms:W3CDTF">2015-03-12T20:22:00Z</dcterms:modified>
</cp:coreProperties>
</file>