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08E" w:rsidRPr="00D0408E" w:rsidRDefault="00D0408E" w:rsidP="001F0F2E">
      <w:pPr>
        <w:framePr w:w="9360" w:h="2030" w:hRule="exact" w:wrap="auto" w:vAnchor="page" w:hAnchor="page" w:x="1501" w:y="796"/>
        <w:spacing w:before="0" w:after="0"/>
        <w:jc w:val="center"/>
        <w:rPr>
          <w:b/>
          <w:szCs w:val="24"/>
        </w:rPr>
      </w:pPr>
      <w:bookmarkStart w:id="0" w:name="Title"/>
      <w:bookmarkStart w:id="1" w:name="_GoBack"/>
      <w:bookmarkEnd w:id="0"/>
      <w:bookmarkEnd w:id="1"/>
      <w:r w:rsidRPr="00D0408E">
        <w:rPr>
          <w:b/>
          <w:szCs w:val="24"/>
        </w:rPr>
        <w:t xml:space="preserve">Friends of Monument Preserve </w:t>
      </w:r>
    </w:p>
    <w:p w:rsidR="00335357" w:rsidRPr="00D0408E" w:rsidRDefault="00335357" w:rsidP="001F0F2E">
      <w:pPr>
        <w:framePr w:w="9360" w:h="2030" w:hRule="exact" w:wrap="auto" w:vAnchor="page" w:hAnchor="page" w:x="1501" w:y="796"/>
        <w:spacing w:before="0" w:after="0"/>
        <w:jc w:val="center"/>
        <w:rPr>
          <w:b/>
          <w:szCs w:val="24"/>
        </w:rPr>
      </w:pPr>
      <w:smartTag w:uri="urn:schemas-microsoft-com:office:smarttags" w:element="address">
        <w:smartTag w:uri="urn:schemas-microsoft-com:office:smarttags" w:element="Street">
          <w:r w:rsidRPr="00D0408E">
            <w:rPr>
              <w:b/>
              <w:szCs w:val="24"/>
            </w:rPr>
            <w:t>P.O. Box</w:t>
          </w:r>
        </w:smartTag>
        <w:r w:rsidRPr="00D0408E">
          <w:rPr>
            <w:b/>
            <w:szCs w:val="24"/>
          </w:rPr>
          <w:t xml:space="preserve"> </w:t>
        </w:r>
        <w:r w:rsidR="00D0408E" w:rsidRPr="00D0408E">
          <w:rPr>
            <w:b/>
            <w:szCs w:val="24"/>
          </w:rPr>
          <w:t>634</w:t>
        </w:r>
      </w:smartTag>
    </w:p>
    <w:p w:rsidR="00D0408E" w:rsidRPr="00D0408E" w:rsidRDefault="00335357" w:rsidP="001F0F2E">
      <w:pPr>
        <w:framePr w:w="9360" w:h="2030" w:hRule="exact" w:wrap="auto" w:vAnchor="page" w:hAnchor="page" w:x="1501" w:y="796"/>
        <w:spacing w:before="0" w:after="0"/>
        <w:jc w:val="center"/>
        <w:rPr>
          <w:b/>
          <w:szCs w:val="24"/>
        </w:rPr>
      </w:pPr>
      <w:r w:rsidRPr="00D0408E">
        <w:rPr>
          <w:b/>
          <w:szCs w:val="24"/>
        </w:rPr>
        <w:t>Monument, CO  80132-1216</w:t>
      </w:r>
    </w:p>
    <w:p w:rsidR="00D0408E" w:rsidRDefault="00D0408E" w:rsidP="001F0F2E">
      <w:pPr>
        <w:framePr w:w="9360" w:h="2030" w:hRule="exact" w:wrap="auto" w:vAnchor="page" w:hAnchor="page" w:x="1501" w:y="796"/>
        <w:spacing w:before="0" w:after="0"/>
        <w:jc w:val="center"/>
        <w:rPr>
          <w:b/>
          <w:szCs w:val="24"/>
        </w:rPr>
      </w:pPr>
      <w:r>
        <w:rPr>
          <w:b/>
          <w:szCs w:val="24"/>
        </w:rPr>
        <w:t>Board Meeting</w:t>
      </w:r>
    </w:p>
    <w:p w:rsidR="00D0408E" w:rsidRPr="007B0D5D" w:rsidRDefault="00534C2C" w:rsidP="001F0F2E">
      <w:pPr>
        <w:framePr w:w="9360" w:h="2030" w:hRule="exact" w:wrap="auto" w:vAnchor="page" w:hAnchor="page" w:x="1501" w:y="796"/>
        <w:spacing w:before="0" w:after="0"/>
        <w:jc w:val="center"/>
        <w:rPr>
          <w:rFonts w:ascii="Arial" w:hAnsi="Arial" w:cs="Arial"/>
          <w:szCs w:val="24"/>
        </w:rPr>
      </w:pPr>
      <w:r>
        <w:rPr>
          <w:b/>
          <w:szCs w:val="24"/>
        </w:rPr>
        <w:t>January 9, 2018</w:t>
      </w:r>
    </w:p>
    <w:p w:rsidR="00F90911" w:rsidRDefault="00335357">
      <w:pPr>
        <w:pStyle w:val="Compclose"/>
        <w:rPr>
          <w:szCs w:val="24"/>
        </w:rPr>
      </w:pPr>
      <w:r w:rsidRPr="007B0D5D">
        <w:rPr>
          <w:b/>
          <w:szCs w:val="24"/>
        </w:rPr>
        <w:t>I.  Call to Order</w:t>
      </w:r>
      <w:r w:rsidR="007C4B2A">
        <w:rPr>
          <w:b/>
          <w:szCs w:val="24"/>
        </w:rPr>
        <w:t xml:space="preserve"> and Attendance</w:t>
      </w:r>
      <w:r w:rsidRPr="007B0D5D">
        <w:rPr>
          <w:b/>
          <w:szCs w:val="24"/>
        </w:rPr>
        <w:t>:</w:t>
      </w:r>
      <w:r w:rsidRPr="007B0D5D">
        <w:rPr>
          <w:szCs w:val="24"/>
        </w:rPr>
        <w:t xml:space="preserve">  </w:t>
      </w:r>
      <w:r w:rsidR="00302B6D" w:rsidRPr="007B0D5D">
        <w:rPr>
          <w:szCs w:val="24"/>
        </w:rPr>
        <w:t xml:space="preserve">The </w:t>
      </w:r>
      <w:r w:rsidR="00D0408E">
        <w:rPr>
          <w:szCs w:val="24"/>
        </w:rPr>
        <w:t>Board</w:t>
      </w:r>
      <w:r w:rsidRPr="007B0D5D">
        <w:rPr>
          <w:szCs w:val="24"/>
        </w:rPr>
        <w:t xml:space="preserve"> meeting of the </w:t>
      </w:r>
      <w:r w:rsidR="00D0408E">
        <w:rPr>
          <w:szCs w:val="24"/>
        </w:rPr>
        <w:t>FOMP</w:t>
      </w:r>
      <w:r w:rsidR="007B0D5D" w:rsidRPr="007B0D5D">
        <w:rPr>
          <w:szCs w:val="24"/>
        </w:rPr>
        <w:t xml:space="preserve"> </w:t>
      </w:r>
      <w:r w:rsidR="00D843ED">
        <w:rPr>
          <w:szCs w:val="24"/>
        </w:rPr>
        <w:t>began</w:t>
      </w:r>
      <w:r w:rsidRPr="007B0D5D">
        <w:rPr>
          <w:szCs w:val="24"/>
        </w:rPr>
        <w:t xml:space="preserve"> at </w:t>
      </w:r>
      <w:r w:rsidR="002C6941">
        <w:rPr>
          <w:szCs w:val="24"/>
        </w:rPr>
        <w:t>7:</w:t>
      </w:r>
      <w:r w:rsidR="00E6502A">
        <w:rPr>
          <w:szCs w:val="24"/>
        </w:rPr>
        <w:t>00</w:t>
      </w:r>
      <w:r w:rsidR="00CC1CDC" w:rsidRPr="007B0D5D">
        <w:rPr>
          <w:szCs w:val="24"/>
        </w:rPr>
        <w:t xml:space="preserve"> p.m.</w:t>
      </w:r>
      <w:r w:rsidR="00D0408E">
        <w:rPr>
          <w:szCs w:val="24"/>
        </w:rPr>
        <w:t xml:space="preserve"> </w:t>
      </w:r>
      <w:r w:rsidR="009A285A">
        <w:rPr>
          <w:szCs w:val="24"/>
        </w:rPr>
        <w:t xml:space="preserve">at the </w:t>
      </w:r>
      <w:r w:rsidR="00801BFE">
        <w:rPr>
          <w:szCs w:val="24"/>
        </w:rPr>
        <w:t>Fire Center Classroom</w:t>
      </w:r>
      <w:r w:rsidR="009A285A">
        <w:rPr>
          <w:szCs w:val="24"/>
        </w:rPr>
        <w:t xml:space="preserve">.  </w:t>
      </w:r>
      <w:r w:rsidR="00D0408E">
        <w:rPr>
          <w:szCs w:val="24"/>
        </w:rPr>
        <w:t xml:space="preserve">Members present were </w:t>
      </w:r>
      <w:r w:rsidR="00D44AAD">
        <w:rPr>
          <w:szCs w:val="24"/>
        </w:rPr>
        <w:t>Bill Normile</w:t>
      </w:r>
      <w:r w:rsidR="0084387B">
        <w:rPr>
          <w:szCs w:val="24"/>
        </w:rPr>
        <w:t xml:space="preserve">, president; </w:t>
      </w:r>
      <w:proofErr w:type="gramStart"/>
      <w:r w:rsidR="007933F4">
        <w:rPr>
          <w:szCs w:val="24"/>
        </w:rPr>
        <w:t>Bill  Benson</w:t>
      </w:r>
      <w:proofErr w:type="gramEnd"/>
      <w:r w:rsidR="007933F4">
        <w:rPr>
          <w:szCs w:val="24"/>
        </w:rPr>
        <w:t xml:space="preserve">, vice president; </w:t>
      </w:r>
      <w:r w:rsidR="00534C2C">
        <w:rPr>
          <w:szCs w:val="24"/>
        </w:rPr>
        <w:t xml:space="preserve">Diane </w:t>
      </w:r>
      <w:proofErr w:type="spellStart"/>
      <w:r w:rsidR="00534C2C">
        <w:rPr>
          <w:szCs w:val="24"/>
        </w:rPr>
        <w:t>Strohm</w:t>
      </w:r>
      <w:proofErr w:type="spellEnd"/>
      <w:r w:rsidR="00534C2C">
        <w:rPr>
          <w:szCs w:val="24"/>
        </w:rPr>
        <w:t>, treasurer, Brian Mullen, communications</w:t>
      </w:r>
      <w:r w:rsidR="0010223C">
        <w:rPr>
          <w:szCs w:val="24"/>
        </w:rPr>
        <w:t xml:space="preserve"> director</w:t>
      </w:r>
      <w:r w:rsidR="00534C2C">
        <w:rPr>
          <w:szCs w:val="24"/>
        </w:rPr>
        <w:t xml:space="preserve">, </w:t>
      </w:r>
      <w:r w:rsidR="004C2156">
        <w:rPr>
          <w:szCs w:val="24"/>
        </w:rPr>
        <w:t xml:space="preserve">and </w:t>
      </w:r>
      <w:r w:rsidR="009A285A">
        <w:rPr>
          <w:szCs w:val="24"/>
        </w:rPr>
        <w:t>M</w:t>
      </w:r>
      <w:r w:rsidR="00D0408E">
        <w:rPr>
          <w:szCs w:val="24"/>
        </w:rPr>
        <w:t xml:space="preserve">arianne LaRivee, </w:t>
      </w:r>
      <w:r w:rsidR="009F37CA">
        <w:rPr>
          <w:szCs w:val="24"/>
        </w:rPr>
        <w:t>s</w:t>
      </w:r>
      <w:r w:rsidR="00D0408E">
        <w:rPr>
          <w:szCs w:val="24"/>
        </w:rPr>
        <w:t>ecretary</w:t>
      </w:r>
      <w:r w:rsidR="00D843ED">
        <w:rPr>
          <w:szCs w:val="24"/>
        </w:rPr>
        <w:t xml:space="preserve">; </w:t>
      </w:r>
      <w:r w:rsidR="00A61232">
        <w:rPr>
          <w:szCs w:val="24"/>
        </w:rPr>
        <w:t xml:space="preserve">as well as </w:t>
      </w:r>
      <w:r w:rsidR="007933F4">
        <w:rPr>
          <w:szCs w:val="24"/>
        </w:rPr>
        <w:t xml:space="preserve">Chris Tirpak, </w:t>
      </w:r>
      <w:r w:rsidR="00D44AAD">
        <w:rPr>
          <w:szCs w:val="24"/>
        </w:rPr>
        <w:t xml:space="preserve">Jon </w:t>
      </w:r>
      <w:proofErr w:type="spellStart"/>
      <w:r w:rsidR="00D44AAD">
        <w:rPr>
          <w:szCs w:val="24"/>
        </w:rPr>
        <w:t>Nordby</w:t>
      </w:r>
      <w:proofErr w:type="spellEnd"/>
      <w:r w:rsidR="00534C2C">
        <w:rPr>
          <w:szCs w:val="24"/>
        </w:rPr>
        <w:t xml:space="preserve">, </w:t>
      </w:r>
      <w:r w:rsidR="007933F4">
        <w:rPr>
          <w:szCs w:val="24"/>
        </w:rPr>
        <w:t xml:space="preserve">Diane </w:t>
      </w:r>
      <w:proofErr w:type="spellStart"/>
      <w:r w:rsidR="007933F4">
        <w:rPr>
          <w:szCs w:val="24"/>
        </w:rPr>
        <w:t>Bandle</w:t>
      </w:r>
      <w:proofErr w:type="spellEnd"/>
      <w:r w:rsidR="00F90911">
        <w:rPr>
          <w:szCs w:val="24"/>
        </w:rPr>
        <w:t xml:space="preserve">, </w:t>
      </w:r>
      <w:r w:rsidR="00534C2C">
        <w:rPr>
          <w:szCs w:val="24"/>
        </w:rPr>
        <w:t xml:space="preserve">and Hermann </w:t>
      </w:r>
      <w:proofErr w:type="spellStart"/>
      <w:r w:rsidR="00534C2C">
        <w:rPr>
          <w:szCs w:val="24"/>
        </w:rPr>
        <w:t>Spielkamp</w:t>
      </w:r>
      <w:proofErr w:type="spellEnd"/>
      <w:r w:rsidR="00534C2C">
        <w:rPr>
          <w:szCs w:val="24"/>
        </w:rPr>
        <w:t xml:space="preserve">, </w:t>
      </w:r>
      <w:r w:rsidR="00F90911">
        <w:rPr>
          <w:szCs w:val="24"/>
        </w:rPr>
        <w:t>member</w:t>
      </w:r>
      <w:r w:rsidR="00D44AAD">
        <w:rPr>
          <w:szCs w:val="24"/>
        </w:rPr>
        <w:t>s</w:t>
      </w:r>
      <w:r w:rsidR="00F90911">
        <w:rPr>
          <w:szCs w:val="24"/>
        </w:rPr>
        <w:t xml:space="preserve"> at la</w:t>
      </w:r>
      <w:r w:rsidR="004871CE">
        <w:rPr>
          <w:szCs w:val="24"/>
        </w:rPr>
        <w:t>rge</w:t>
      </w:r>
      <w:r w:rsidR="0010223C">
        <w:rPr>
          <w:szCs w:val="24"/>
        </w:rPr>
        <w:t xml:space="preserve">.  </w:t>
      </w:r>
      <w:r w:rsidR="007933F4">
        <w:rPr>
          <w:szCs w:val="24"/>
        </w:rPr>
        <w:t xml:space="preserve">Judy Benson, </w:t>
      </w:r>
      <w:r w:rsidR="00534C2C">
        <w:rPr>
          <w:szCs w:val="24"/>
        </w:rPr>
        <w:t xml:space="preserve">Nancy </w:t>
      </w:r>
      <w:proofErr w:type="spellStart"/>
      <w:r w:rsidR="00534C2C">
        <w:rPr>
          <w:szCs w:val="24"/>
        </w:rPr>
        <w:t>Spielkamp</w:t>
      </w:r>
      <w:proofErr w:type="spellEnd"/>
      <w:r w:rsidR="00534C2C">
        <w:rPr>
          <w:szCs w:val="24"/>
        </w:rPr>
        <w:t xml:space="preserve">, </w:t>
      </w:r>
      <w:r w:rsidR="007933F4">
        <w:rPr>
          <w:szCs w:val="24"/>
        </w:rPr>
        <w:t xml:space="preserve">Jeff Shapiro, </w:t>
      </w:r>
      <w:r w:rsidR="00534C2C">
        <w:rPr>
          <w:szCs w:val="24"/>
        </w:rPr>
        <w:t xml:space="preserve">Heidi McClure, Jerry </w:t>
      </w:r>
      <w:proofErr w:type="spellStart"/>
      <w:r w:rsidR="00534C2C">
        <w:rPr>
          <w:szCs w:val="24"/>
        </w:rPr>
        <w:t>Woerdeman</w:t>
      </w:r>
      <w:proofErr w:type="spellEnd"/>
      <w:r w:rsidR="00534C2C">
        <w:rPr>
          <w:szCs w:val="24"/>
        </w:rPr>
        <w:t xml:space="preserve">, David and Lesa Weitz, Ted Haller, Bruce Hoover, Al Anderson, and Drew </w:t>
      </w:r>
      <w:proofErr w:type="spellStart"/>
      <w:r w:rsidR="00534C2C">
        <w:rPr>
          <w:szCs w:val="24"/>
        </w:rPr>
        <w:t>Wacher</w:t>
      </w:r>
      <w:proofErr w:type="spellEnd"/>
      <w:r w:rsidR="00666314">
        <w:rPr>
          <w:szCs w:val="24"/>
        </w:rPr>
        <w:t xml:space="preserve"> </w:t>
      </w:r>
      <w:r w:rsidR="00801BFE">
        <w:rPr>
          <w:szCs w:val="24"/>
        </w:rPr>
        <w:t xml:space="preserve">were </w:t>
      </w:r>
      <w:r w:rsidR="00666314">
        <w:rPr>
          <w:szCs w:val="24"/>
        </w:rPr>
        <w:t xml:space="preserve">also </w:t>
      </w:r>
      <w:r w:rsidR="00801BFE">
        <w:rPr>
          <w:szCs w:val="24"/>
        </w:rPr>
        <w:t>in attendance.</w:t>
      </w:r>
      <w:r w:rsidR="004871CE">
        <w:rPr>
          <w:szCs w:val="24"/>
        </w:rPr>
        <w:t xml:space="preserve"> </w:t>
      </w:r>
    </w:p>
    <w:p w:rsidR="009A285A" w:rsidRPr="007B0D5D" w:rsidRDefault="009A285A">
      <w:pPr>
        <w:pStyle w:val="Compclose"/>
        <w:rPr>
          <w:szCs w:val="24"/>
        </w:rPr>
      </w:pPr>
    </w:p>
    <w:p w:rsidR="00534C2C" w:rsidRDefault="00335357" w:rsidP="00534C2C">
      <w:pPr>
        <w:pStyle w:val="Compclose"/>
        <w:rPr>
          <w:b/>
          <w:szCs w:val="24"/>
        </w:rPr>
      </w:pPr>
      <w:r w:rsidRPr="007B0D5D">
        <w:rPr>
          <w:b/>
          <w:szCs w:val="24"/>
        </w:rPr>
        <w:t>II.  Issues:</w:t>
      </w:r>
    </w:p>
    <w:p w:rsidR="00534C2C" w:rsidRDefault="00534C2C" w:rsidP="00534C2C">
      <w:pPr>
        <w:pStyle w:val="Compclose"/>
        <w:rPr>
          <w:b/>
          <w:szCs w:val="24"/>
        </w:rPr>
      </w:pPr>
    </w:p>
    <w:p w:rsidR="00534C2C" w:rsidRPr="003728FA" w:rsidRDefault="00534C2C">
      <w:pPr>
        <w:pStyle w:val="Compclose"/>
        <w:rPr>
          <w:szCs w:val="24"/>
        </w:rPr>
      </w:pPr>
      <w:r>
        <w:rPr>
          <w:b/>
          <w:szCs w:val="24"/>
        </w:rPr>
        <w:t xml:space="preserve">A.  </w:t>
      </w:r>
      <w:r w:rsidR="007933F4">
        <w:rPr>
          <w:b/>
          <w:szCs w:val="24"/>
        </w:rPr>
        <w:t>USFS Update</w:t>
      </w:r>
      <w:r w:rsidR="00666314">
        <w:rPr>
          <w:b/>
          <w:szCs w:val="24"/>
        </w:rPr>
        <w:t xml:space="preserve">:  </w:t>
      </w:r>
      <w:r>
        <w:rPr>
          <w:szCs w:val="24"/>
        </w:rPr>
        <w:t xml:space="preserve">Colleen </w:t>
      </w:r>
      <w:proofErr w:type="spellStart"/>
      <w:r>
        <w:rPr>
          <w:szCs w:val="24"/>
        </w:rPr>
        <w:t>Burgenston</w:t>
      </w:r>
      <w:proofErr w:type="spellEnd"/>
      <w:r>
        <w:rPr>
          <w:szCs w:val="24"/>
        </w:rPr>
        <w:t xml:space="preserve">, Recreation Planner, and Jennifer </w:t>
      </w:r>
      <w:proofErr w:type="spellStart"/>
      <w:r>
        <w:rPr>
          <w:szCs w:val="24"/>
        </w:rPr>
        <w:t>DeWoody</w:t>
      </w:r>
      <w:proofErr w:type="spellEnd"/>
      <w:r>
        <w:rPr>
          <w:szCs w:val="24"/>
        </w:rPr>
        <w:t xml:space="preserve">, NEPA Planner, represented </w:t>
      </w:r>
      <w:r w:rsidR="007933F4">
        <w:rPr>
          <w:szCs w:val="24"/>
        </w:rPr>
        <w:t>USFS</w:t>
      </w:r>
      <w:r w:rsidR="0010223C">
        <w:rPr>
          <w:szCs w:val="24"/>
        </w:rPr>
        <w:t xml:space="preserve">.  </w:t>
      </w:r>
      <w:r>
        <w:rPr>
          <w:szCs w:val="24"/>
        </w:rPr>
        <w:t xml:space="preserve">Colleen explained that we need a USFS/FOMP Operating Agreement (OA) in place in order for FOMP members to continue trail work and other activities in the Monument Preserve.  The OA should contain a mission statement and a vision statement such as a 5-year plan.  </w:t>
      </w:r>
      <w:r w:rsidR="003728FA">
        <w:rPr>
          <w:szCs w:val="24"/>
        </w:rPr>
        <w:t>(</w:t>
      </w:r>
      <w:r>
        <w:rPr>
          <w:szCs w:val="24"/>
        </w:rPr>
        <w:t xml:space="preserve">Chris Tirpak stated that FOMP members </w:t>
      </w:r>
      <w:r w:rsidR="00180A87">
        <w:rPr>
          <w:szCs w:val="24"/>
        </w:rPr>
        <w:t xml:space="preserve">previously </w:t>
      </w:r>
      <w:r>
        <w:rPr>
          <w:szCs w:val="24"/>
        </w:rPr>
        <w:t xml:space="preserve">sent </w:t>
      </w:r>
      <w:r w:rsidR="00180A87">
        <w:rPr>
          <w:szCs w:val="24"/>
        </w:rPr>
        <w:t>several</w:t>
      </w:r>
      <w:r>
        <w:rPr>
          <w:szCs w:val="24"/>
        </w:rPr>
        <w:t xml:space="preserve"> proposed O</w:t>
      </w:r>
      <w:r w:rsidR="00180A87">
        <w:rPr>
          <w:szCs w:val="24"/>
        </w:rPr>
        <w:t>perating Agreements</w:t>
      </w:r>
      <w:r>
        <w:rPr>
          <w:szCs w:val="24"/>
        </w:rPr>
        <w:t xml:space="preserve"> to USFS officials but nothing was signed.</w:t>
      </w:r>
      <w:r w:rsidR="003728FA">
        <w:rPr>
          <w:szCs w:val="24"/>
        </w:rPr>
        <w:t xml:space="preserve">)  The OA should list the activities other than trail work that FOMP participates in, such as seedling release, burn area recovery, planting and watering USFS seedlings, Scout projects, 4H Birdhouse projects, trash removal, graffiti removal, and fuel </w:t>
      </w:r>
      <w:r w:rsidR="003728FA" w:rsidRPr="003728FA">
        <w:rPr>
          <w:szCs w:val="24"/>
        </w:rPr>
        <w:t>reduction.</w:t>
      </w:r>
      <w:r w:rsidRPr="003728FA">
        <w:rPr>
          <w:szCs w:val="24"/>
        </w:rPr>
        <w:t xml:space="preserve"> </w:t>
      </w:r>
      <w:r w:rsidR="003728FA" w:rsidRPr="003728FA">
        <w:rPr>
          <w:szCs w:val="24"/>
        </w:rPr>
        <w:t xml:space="preserve"> On another topic</w:t>
      </w:r>
      <w:r w:rsidR="003728FA">
        <w:rPr>
          <w:szCs w:val="24"/>
        </w:rPr>
        <w:t>, m</w:t>
      </w:r>
      <w:r w:rsidR="003728FA" w:rsidRPr="003728FA">
        <w:rPr>
          <w:szCs w:val="24"/>
        </w:rPr>
        <w:t>embers</w:t>
      </w:r>
      <w:r w:rsidR="003728FA">
        <w:rPr>
          <w:szCs w:val="24"/>
        </w:rPr>
        <w:t xml:space="preserve"> asked Colleen about reporting dangerous and illegal shooting, and she explained that since there is no USFS Law Enforcement official in place (John </w:t>
      </w:r>
      <w:proofErr w:type="spellStart"/>
      <w:r w:rsidR="003728FA">
        <w:rPr>
          <w:szCs w:val="24"/>
        </w:rPr>
        <w:t>Pfifer</w:t>
      </w:r>
      <w:proofErr w:type="spellEnd"/>
      <w:r w:rsidR="003728FA">
        <w:rPr>
          <w:szCs w:val="24"/>
        </w:rPr>
        <w:t xml:space="preserve"> has been selected but has not yet completed his training) citizens should record the activity and report to local and state representatives.  She said she would try to send a suggested list of contacts for </w:t>
      </w:r>
      <w:r w:rsidR="00180A87">
        <w:rPr>
          <w:szCs w:val="24"/>
        </w:rPr>
        <w:t xml:space="preserve">reporting </w:t>
      </w:r>
      <w:r w:rsidR="003728FA">
        <w:rPr>
          <w:szCs w:val="24"/>
        </w:rPr>
        <w:t xml:space="preserve">dangerous shooting.  </w:t>
      </w:r>
    </w:p>
    <w:p w:rsidR="003728FA" w:rsidRDefault="003728FA">
      <w:pPr>
        <w:pStyle w:val="Compclose"/>
        <w:rPr>
          <w:b/>
          <w:szCs w:val="24"/>
        </w:rPr>
      </w:pPr>
    </w:p>
    <w:p w:rsidR="008E5D3B" w:rsidRDefault="003728FA">
      <w:pPr>
        <w:pStyle w:val="Compclose"/>
        <w:rPr>
          <w:szCs w:val="24"/>
        </w:rPr>
      </w:pPr>
      <w:r>
        <w:rPr>
          <w:b/>
          <w:szCs w:val="24"/>
        </w:rPr>
        <w:t>B</w:t>
      </w:r>
      <w:r w:rsidR="0017040A">
        <w:rPr>
          <w:b/>
          <w:szCs w:val="24"/>
        </w:rPr>
        <w:t xml:space="preserve">.  </w:t>
      </w:r>
      <w:r w:rsidR="004145E9">
        <w:rPr>
          <w:b/>
          <w:szCs w:val="24"/>
        </w:rPr>
        <w:t>Treasury</w:t>
      </w:r>
      <w:r w:rsidR="008A5F3D" w:rsidRPr="008A5F3D">
        <w:rPr>
          <w:b/>
          <w:szCs w:val="24"/>
        </w:rPr>
        <w:t>:</w:t>
      </w:r>
      <w:r w:rsidR="008A5F3D">
        <w:rPr>
          <w:szCs w:val="24"/>
        </w:rPr>
        <w:t xml:space="preserve">  </w:t>
      </w:r>
      <w:r>
        <w:rPr>
          <w:szCs w:val="24"/>
        </w:rPr>
        <w:t xml:space="preserve">Diane </w:t>
      </w:r>
      <w:proofErr w:type="spellStart"/>
      <w:r>
        <w:rPr>
          <w:szCs w:val="24"/>
        </w:rPr>
        <w:t>Strohm</w:t>
      </w:r>
      <w:proofErr w:type="spellEnd"/>
      <w:r>
        <w:rPr>
          <w:szCs w:val="24"/>
        </w:rPr>
        <w:t xml:space="preserve"> reported we have over $11K in the bank, primarily due this year </w:t>
      </w:r>
      <w:r w:rsidR="00180A87">
        <w:rPr>
          <w:szCs w:val="24"/>
        </w:rPr>
        <w:t>to</w:t>
      </w:r>
      <w:r>
        <w:rPr>
          <w:szCs w:val="24"/>
        </w:rPr>
        <w:t xml:space="preserve"> donations in memory of Tim Watkins.  Chris Tirpak presented another </w:t>
      </w:r>
      <w:r w:rsidR="007A6C14">
        <w:rPr>
          <w:szCs w:val="24"/>
        </w:rPr>
        <w:t>check</w:t>
      </w:r>
      <w:r>
        <w:rPr>
          <w:szCs w:val="24"/>
        </w:rPr>
        <w:t xml:space="preserve"> from the Tattered Cover Bookstore in Monument representing proceeds from the sale of Tim’s favorite book, </w:t>
      </w:r>
      <w:r w:rsidRPr="003728FA">
        <w:rPr>
          <w:szCs w:val="24"/>
          <w:u w:val="single"/>
        </w:rPr>
        <w:t>The River Why</w:t>
      </w:r>
      <w:r>
        <w:rPr>
          <w:szCs w:val="24"/>
        </w:rPr>
        <w:t>, by David Duncan.</w:t>
      </w:r>
    </w:p>
    <w:p w:rsidR="003728FA" w:rsidRDefault="003728FA">
      <w:pPr>
        <w:pStyle w:val="Compclose"/>
        <w:rPr>
          <w:b/>
          <w:szCs w:val="24"/>
        </w:rPr>
      </w:pPr>
    </w:p>
    <w:p w:rsidR="00173079" w:rsidRDefault="003728FA">
      <w:pPr>
        <w:pStyle w:val="Compclose"/>
        <w:rPr>
          <w:szCs w:val="24"/>
        </w:rPr>
      </w:pPr>
      <w:r>
        <w:rPr>
          <w:b/>
          <w:szCs w:val="24"/>
        </w:rPr>
        <w:t>C</w:t>
      </w:r>
      <w:r w:rsidR="00173079" w:rsidRPr="00675D7B">
        <w:rPr>
          <w:b/>
          <w:szCs w:val="24"/>
        </w:rPr>
        <w:t>.  Nevins Land Exchange</w:t>
      </w:r>
      <w:r w:rsidR="00675D7B">
        <w:rPr>
          <w:szCs w:val="24"/>
        </w:rPr>
        <w:t xml:space="preserve">:  </w:t>
      </w:r>
      <w:r w:rsidR="00180A87">
        <w:rPr>
          <w:szCs w:val="24"/>
        </w:rPr>
        <w:t>f</w:t>
      </w:r>
      <w:r>
        <w:rPr>
          <w:szCs w:val="24"/>
        </w:rPr>
        <w:t>inally</w:t>
      </w:r>
      <w:r w:rsidR="00675D7B">
        <w:rPr>
          <w:szCs w:val="24"/>
        </w:rPr>
        <w:t xml:space="preserve"> occur</w:t>
      </w:r>
      <w:r w:rsidR="00941C8A">
        <w:rPr>
          <w:szCs w:val="24"/>
        </w:rPr>
        <w:t>red</w:t>
      </w:r>
      <w:r w:rsidR="00675D7B">
        <w:rPr>
          <w:szCs w:val="24"/>
        </w:rPr>
        <w:t xml:space="preserve"> on October 25</w:t>
      </w:r>
      <w:r w:rsidR="00675D7B" w:rsidRPr="00675D7B">
        <w:rPr>
          <w:szCs w:val="24"/>
          <w:vertAlign w:val="superscript"/>
        </w:rPr>
        <w:t>th</w:t>
      </w:r>
      <w:r w:rsidR="00675D7B">
        <w:rPr>
          <w:szCs w:val="24"/>
        </w:rPr>
        <w:t xml:space="preserve">, </w:t>
      </w:r>
      <w:r w:rsidR="00941C8A">
        <w:rPr>
          <w:szCs w:val="24"/>
        </w:rPr>
        <w:t>transferring land from Red Rocks Ranch to the Pike National Forest.  Trail 715a now allows hikers and bikers access all the way around Mt Herman</w:t>
      </w:r>
      <w:r w:rsidR="00675D7B">
        <w:rPr>
          <w:szCs w:val="24"/>
        </w:rPr>
        <w:t>.</w:t>
      </w:r>
    </w:p>
    <w:p w:rsidR="00884DB4" w:rsidRDefault="00884DB4">
      <w:pPr>
        <w:pStyle w:val="Compclose"/>
        <w:rPr>
          <w:szCs w:val="24"/>
        </w:rPr>
      </w:pPr>
    </w:p>
    <w:p w:rsidR="00CD0985" w:rsidRDefault="00941C8A">
      <w:pPr>
        <w:pStyle w:val="Compclose"/>
        <w:rPr>
          <w:szCs w:val="24"/>
        </w:rPr>
      </w:pPr>
      <w:r w:rsidRPr="00941C8A">
        <w:rPr>
          <w:b/>
          <w:szCs w:val="24"/>
        </w:rPr>
        <w:t>D.  Trails and Open Space Coalition:</w:t>
      </w:r>
      <w:r>
        <w:rPr>
          <w:szCs w:val="24"/>
        </w:rPr>
        <w:t xml:space="preserve">  Susan Davies, head of TOSC, explained that there are about 20 “Friends” groups in the Pikes Peak region, all focused on particular areas.  TOSC attempts to serve as an overarching organization providing advice, volunteers, volunteer training, </w:t>
      </w:r>
      <w:r w:rsidR="00180A87">
        <w:rPr>
          <w:szCs w:val="24"/>
        </w:rPr>
        <w:t xml:space="preserve">stewardship efforts, </w:t>
      </w:r>
      <w:r>
        <w:rPr>
          <w:szCs w:val="24"/>
        </w:rPr>
        <w:t xml:space="preserve">strategic planning, and advocate efforts.  Information is at 2009OpenSpace.org.  Susan asked FOMP members to consider joining TOSC to provide liaison between the groups.  (Note: On Wed, 10 Jan, Diane </w:t>
      </w:r>
      <w:proofErr w:type="spellStart"/>
      <w:r>
        <w:rPr>
          <w:szCs w:val="24"/>
        </w:rPr>
        <w:t>Strohm</w:t>
      </w:r>
      <w:proofErr w:type="spellEnd"/>
      <w:r>
        <w:rPr>
          <w:szCs w:val="24"/>
        </w:rPr>
        <w:t xml:space="preserve"> recommended that FOMP itself become a member of TOSC.  Bill Normile recommended that we also pay to send a FOMP member for Trail Leader training.  All were in favor.)</w:t>
      </w:r>
    </w:p>
    <w:p w:rsidR="00941C8A" w:rsidRDefault="00941C8A">
      <w:pPr>
        <w:pStyle w:val="Compclose"/>
        <w:rPr>
          <w:szCs w:val="24"/>
        </w:rPr>
      </w:pPr>
      <w:r w:rsidRPr="00941C8A">
        <w:rPr>
          <w:b/>
          <w:szCs w:val="24"/>
        </w:rPr>
        <w:lastRenderedPageBreak/>
        <w:t>E.  Tools:</w:t>
      </w:r>
      <w:r>
        <w:rPr>
          <w:szCs w:val="24"/>
        </w:rPr>
        <w:t xml:space="preserve">  Bill Benson </w:t>
      </w:r>
      <w:r w:rsidR="00180A87">
        <w:rPr>
          <w:szCs w:val="24"/>
        </w:rPr>
        <w:t xml:space="preserve">has </w:t>
      </w:r>
      <w:r>
        <w:rPr>
          <w:szCs w:val="24"/>
        </w:rPr>
        <w:t xml:space="preserve">researched tool sourcing and found a company providing quality tools for a fair price.  All agreed that Bill Normile, Bill Benson, and Jon </w:t>
      </w:r>
      <w:proofErr w:type="spellStart"/>
      <w:r>
        <w:rPr>
          <w:szCs w:val="24"/>
        </w:rPr>
        <w:t>Nordby</w:t>
      </w:r>
      <w:proofErr w:type="spellEnd"/>
      <w:r>
        <w:rPr>
          <w:szCs w:val="24"/>
        </w:rPr>
        <w:t xml:space="preserve"> should meet to determine what we should purchase.</w:t>
      </w:r>
    </w:p>
    <w:p w:rsidR="00941C8A" w:rsidRDefault="00941C8A">
      <w:pPr>
        <w:pStyle w:val="Compclose"/>
        <w:rPr>
          <w:szCs w:val="24"/>
        </w:rPr>
      </w:pPr>
    </w:p>
    <w:p w:rsidR="00941C8A" w:rsidRDefault="00941C8A">
      <w:pPr>
        <w:pStyle w:val="Compclose"/>
        <w:rPr>
          <w:szCs w:val="24"/>
        </w:rPr>
      </w:pPr>
      <w:r w:rsidRPr="00941C8A">
        <w:rPr>
          <w:b/>
          <w:szCs w:val="24"/>
        </w:rPr>
        <w:t>F.  Insurance:</w:t>
      </w:r>
      <w:r>
        <w:rPr>
          <w:szCs w:val="24"/>
        </w:rPr>
        <w:t xml:space="preserve">  Bill Normile stated that it appears FOMP efforts can fall under the protection of USFS once we get the Operating Agreement in place.</w:t>
      </w:r>
    </w:p>
    <w:p w:rsidR="00941C8A" w:rsidRDefault="00941C8A">
      <w:pPr>
        <w:pStyle w:val="Compclose"/>
        <w:rPr>
          <w:szCs w:val="24"/>
        </w:rPr>
      </w:pPr>
    </w:p>
    <w:p w:rsidR="00941C8A" w:rsidRDefault="00941C8A">
      <w:pPr>
        <w:pStyle w:val="Compclose"/>
        <w:rPr>
          <w:szCs w:val="24"/>
        </w:rPr>
      </w:pPr>
      <w:r w:rsidRPr="007A6C14">
        <w:rPr>
          <w:b/>
          <w:szCs w:val="24"/>
        </w:rPr>
        <w:t>G.  Elections:</w:t>
      </w:r>
      <w:r>
        <w:rPr>
          <w:szCs w:val="24"/>
        </w:rPr>
        <w:t xml:space="preserve">  Diane </w:t>
      </w:r>
      <w:proofErr w:type="spellStart"/>
      <w:r>
        <w:rPr>
          <w:szCs w:val="24"/>
        </w:rPr>
        <w:t>Strohm</w:t>
      </w:r>
      <w:proofErr w:type="spellEnd"/>
      <w:r>
        <w:rPr>
          <w:szCs w:val="24"/>
        </w:rPr>
        <w:t xml:space="preserve"> announced she is moving to Montana, so we need a volunteer to replace her as Treasurer.  Chris </w:t>
      </w:r>
      <w:proofErr w:type="spellStart"/>
      <w:r>
        <w:rPr>
          <w:szCs w:val="24"/>
        </w:rPr>
        <w:t>Tirpack</w:t>
      </w:r>
      <w:proofErr w:type="spellEnd"/>
      <w:r>
        <w:rPr>
          <w:szCs w:val="24"/>
        </w:rPr>
        <w:t xml:space="preserve"> reminded us that March is the month for elections</w:t>
      </w:r>
      <w:r w:rsidR="007A6C14">
        <w:rPr>
          <w:szCs w:val="24"/>
        </w:rPr>
        <w:t>, membership renewals, and donations.  Bill Normile suggested that people attending should consider volunteering for a position.</w:t>
      </w:r>
    </w:p>
    <w:p w:rsidR="00941C8A" w:rsidRDefault="00941C8A" w:rsidP="007B0D5D">
      <w:pPr>
        <w:pStyle w:val="Compclose"/>
        <w:rPr>
          <w:b/>
          <w:szCs w:val="24"/>
        </w:rPr>
      </w:pPr>
    </w:p>
    <w:p w:rsidR="007A6C14" w:rsidRPr="007A6C14" w:rsidRDefault="007A6C14" w:rsidP="007B0D5D">
      <w:pPr>
        <w:pStyle w:val="Compclose"/>
        <w:rPr>
          <w:szCs w:val="24"/>
        </w:rPr>
      </w:pPr>
      <w:r>
        <w:rPr>
          <w:b/>
          <w:szCs w:val="24"/>
        </w:rPr>
        <w:t xml:space="preserve">H.  Law Enforcement Options:  </w:t>
      </w:r>
      <w:r w:rsidRPr="007A6C14">
        <w:rPr>
          <w:szCs w:val="24"/>
        </w:rPr>
        <w:t>David</w:t>
      </w:r>
      <w:r>
        <w:rPr>
          <w:szCs w:val="24"/>
        </w:rPr>
        <w:t xml:space="preserve"> Weitz, who lives in Red Rocks </w:t>
      </w:r>
      <w:r w:rsidR="00180A87">
        <w:rPr>
          <w:szCs w:val="24"/>
        </w:rPr>
        <w:t xml:space="preserve">Ranch </w:t>
      </w:r>
      <w:r>
        <w:rPr>
          <w:szCs w:val="24"/>
        </w:rPr>
        <w:t>adjacent to the Pike National Forest introduced the recent 5280 Magazine featuring an article about the Marshall program, an organization which trains volunteers in crowd control</w:t>
      </w:r>
      <w:r w:rsidR="00651300">
        <w:rPr>
          <w:szCs w:val="24"/>
        </w:rPr>
        <w:t>, keeping the peace, emergency response, and other community needs</w:t>
      </w:r>
      <w:r>
        <w:rPr>
          <w:szCs w:val="24"/>
        </w:rPr>
        <w:t xml:space="preserve">.  He suggested that residents consider forming a local branch to help police the </w:t>
      </w:r>
      <w:r w:rsidR="00651300">
        <w:rPr>
          <w:szCs w:val="24"/>
        </w:rPr>
        <w:t xml:space="preserve">Monument </w:t>
      </w:r>
      <w:r>
        <w:rPr>
          <w:szCs w:val="24"/>
        </w:rPr>
        <w:t>Preserve and the surrounding trail system</w:t>
      </w:r>
      <w:r w:rsidR="00651300">
        <w:rPr>
          <w:szCs w:val="24"/>
        </w:rPr>
        <w:t xml:space="preserve"> within Pike National Forest</w:t>
      </w:r>
      <w:r>
        <w:rPr>
          <w:szCs w:val="24"/>
        </w:rPr>
        <w:t xml:space="preserve">.  He volunteered to stay after the meeting to discuss options.  Colleen </w:t>
      </w:r>
      <w:proofErr w:type="spellStart"/>
      <w:r>
        <w:rPr>
          <w:szCs w:val="24"/>
        </w:rPr>
        <w:t>Burgenston</w:t>
      </w:r>
      <w:proofErr w:type="spellEnd"/>
      <w:r>
        <w:rPr>
          <w:szCs w:val="24"/>
        </w:rPr>
        <w:t xml:space="preserve"> reminded us that our USFS district comprises 1.1 million acres, so even when John </w:t>
      </w:r>
      <w:proofErr w:type="spellStart"/>
      <w:r>
        <w:rPr>
          <w:szCs w:val="24"/>
        </w:rPr>
        <w:t>Pfifer</w:t>
      </w:r>
      <w:proofErr w:type="spellEnd"/>
      <w:r>
        <w:rPr>
          <w:szCs w:val="24"/>
        </w:rPr>
        <w:t xml:space="preserve"> assumes the LE position, he will not be able to respond to all areas and problems </w:t>
      </w:r>
      <w:r w:rsidR="00180A87">
        <w:rPr>
          <w:szCs w:val="24"/>
        </w:rPr>
        <w:t>quickly</w:t>
      </w:r>
      <w:r>
        <w:rPr>
          <w:szCs w:val="24"/>
        </w:rPr>
        <w:t>.</w:t>
      </w:r>
    </w:p>
    <w:p w:rsidR="007A6C14" w:rsidRDefault="007A6C14" w:rsidP="007A6C14">
      <w:pPr>
        <w:pStyle w:val="Compclose"/>
        <w:rPr>
          <w:b/>
          <w:szCs w:val="24"/>
        </w:rPr>
      </w:pPr>
    </w:p>
    <w:p w:rsidR="007A6C14" w:rsidRPr="007A6C14" w:rsidRDefault="007A6C14" w:rsidP="007A6C14">
      <w:pPr>
        <w:pStyle w:val="Compclose"/>
        <w:rPr>
          <w:szCs w:val="24"/>
        </w:rPr>
      </w:pPr>
      <w:r>
        <w:rPr>
          <w:b/>
          <w:szCs w:val="24"/>
        </w:rPr>
        <w:t xml:space="preserve">I.  Recognition:  </w:t>
      </w:r>
      <w:r w:rsidRPr="007A6C14">
        <w:rPr>
          <w:szCs w:val="24"/>
        </w:rPr>
        <w:t>Bill</w:t>
      </w:r>
      <w:r>
        <w:rPr>
          <w:szCs w:val="24"/>
        </w:rPr>
        <w:t xml:space="preserve"> Normile presented plaques to Chris and Jon in recognition of their many years of service with FOMP.  Chris is moving to Australia next month, but Jon will fortunately remain in the area </w:t>
      </w:r>
      <w:r w:rsidR="00180A87">
        <w:rPr>
          <w:szCs w:val="24"/>
        </w:rPr>
        <w:t>(</w:t>
      </w:r>
      <w:r>
        <w:rPr>
          <w:szCs w:val="24"/>
        </w:rPr>
        <w:t>and on the team.</w:t>
      </w:r>
      <w:r w:rsidR="00180A87">
        <w:rPr>
          <w:szCs w:val="24"/>
        </w:rPr>
        <w:t>)</w:t>
      </w:r>
    </w:p>
    <w:p w:rsidR="007A6C14" w:rsidRDefault="007A6C14" w:rsidP="007B0D5D">
      <w:pPr>
        <w:pStyle w:val="Compclose"/>
        <w:rPr>
          <w:b/>
          <w:szCs w:val="24"/>
        </w:rPr>
      </w:pPr>
    </w:p>
    <w:p w:rsidR="000D3CA2" w:rsidRDefault="001912C6" w:rsidP="007B0D5D">
      <w:pPr>
        <w:pStyle w:val="Compclose"/>
        <w:rPr>
          <w:szCs w:val="24"/>
        </w:rPr>
      </w:pPr>
      <w:r>
        <w:rPr>
          <w:b/>
          <w:szCs w:val="24"/>
        </w:rPr>
        <w:t>I</w:t>
      </w:r>
      <w:r w:rsidR="001013FF">
        <w:rPr>
          <w:b/>
          <w:szCs w:val="24"/>
        </w:rPr>
        <w:t>II</w:t>
      </w:r>
      <w:r w:rsidR="007B0D5D" w:rsidRPr="007B0D5D">
        <w:rPr>
          <w:b/>
          <w:szCs w:val="24"/>
        </w:rPr>
        <w:t>.  Adjournment</w:t>
      </w:r>
      <w:r w:rsidR="007B0D5D" w:rsidRPr="007B0D5D">
        <w:rPr>
          <w:szCs w:val="24"/>
        </w:rPr>
        <w:t xml:space="preserve">.  The meeting was adjourned </w:t>
      </w:r>
      <w:r w:rsidR="00C0730A">
        <w:rPr>
          <w:szCs w:val="24"/>
        </w:rPr>
        <w:t xml:space="preserve">at </w:t>
      </w:r>
      <w:r w:rsidR="0089264D">
        <w:rPr>
          <w:szCs w:val="24"/>
        </w:rPr>
        <w:t>8</w:t>
      </w:r>
      <w:r w:rsidR="00461B6A">
        <w:rPr>
          <w:szCs w:val="24"/>
        </w:rPr>
        <w:t>:1</w:t>
      </w:r>
      <w:r w:rsidR="007A6C14">
        <w:rPr>
          <w:szCs w:val="24"/>
        </w:rPr>
        <w:t>0</w:t>
      </w:r>
      <w:r w:rsidR="007B0D5D" w:rsidRPr="007B0D5D">
        <w:rPr>
          <w:szCs w:val="24"/>
        </w:rPr>
        <w:t xml:space="preserve"> p.m</w:t>
      </w:r>
      <w:r w:rsidR="00A805FC">
        <w:rPr>
          <w:szCs w:val="24"/>
        </w:rPr>
        <w:t>.</w:t>
      </w:r>
    </w:p>
    <w:sectPr w:rsidR="000D3CA2" w:rsidSect="004175FF">
      <w:footerReference w:type="default" r:id="rId7"/>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3EE" w:rsidRDefault="008833EE">
      <w:r>
        <w:separator/>
      </w:r>
    </w:p>
  </w:endnote>
  <w:endnote w:type="continuationSeparator" w:id="0">
    <w:p w:rsidR="008833EE" w:rsidRDefault="00883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070" w:rsidRDefault="00447070">
    <w:pPr>
      <w:pStyle w:val="Footer"/>
      <w:framePr w:w="0" w:hRule="auto" w:hSpace="0" w:wrap="auto" w:vAnchor="margin" w:hAnchor="text" w:xAlign="left" w:yAlign="inline"/>
      <w:pBdr>
        <w:top w:val="none" w:sz="0" w:space="0" w:color="auto"/>
        <w:left w:val="none" w:sz="0" w:space="0" w:color="auto"/>
        <w:bottom w:val="none" w:sz="0" w:space="0" w:color="auto"/>
        <w:right w:val="none" w:sz="0" w:space="0" w:color="auto"/>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3EE" w:rsidRDefault="008833EE">
      <w:r>
        <w:tab/>
      </w:r>
      <w:r>
        <w:tab/>
      </w:r>
      <w:r>
        <w:separator/>
      </w:r>
    </w:p>
  </w:footnote>
  <w:footnote w:type="continuationSeparator" w:id="0">
    <w:p w:rsidR="008833EE" w:rsidRDefault="00883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F0725"/>
    <w:multiLevelType w:val="hybridMultilevel"/>
    <w:tmpl w:val="DA78D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D3662"/>
    <w:multiLevelType w:val="hybridMultilevel"/>
    <w:tmpl w:val="AA46D9D0"/>
    <w:lvl w:ilvl="0" w:tplc="0032F2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E1BFF"/>
    <w:multiLevelType w:val="hybridMultilevel"/>
    <w:tmpl w:val="70AC14DC"/>
    <w:lvl w:ilvl="0" w:tplc="148CB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A520CA"/>
    <w:multiLevelType w:val="hybridMultilevel"/>
    <w:tmpl w:val="7BB2F6A6"/>
    <w:lvl w:ilvl="0" w:tplc="F34C346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6433C"/>
    <w:multiLevelType w:val="hybridMultilevel"/>
    <w:tmpl w:val="DE283914"/>
    <w:lvl w:ilvl="0" w:tplc="2CD67874">
      <w:start w:val="1"/>
      <w:numFmt w:val="upperLetter"/>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B34F5"/>
    <w:multiLevelType w:val="hybridMultilevel"/>
    <w:tmpl w:val="2FC60FA8"/>
    <w:lvl w:ilvl="0" w:tplc="36D0112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A7F41"/>
    <w:multiLevelType w:val="hybridMultilevel"/>
    <w:tmpl w:val="86D87CD6"/>
    <w:lvl w:ilvl="0" w:tplc="10747C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771702"/>
    <w:multiLevelType w:val="hybridMultilevel"/>
    <w:tmpl w:val="0E94800A"/>
    <w:lvl w:ilvl="0" w:tplc="2A7E73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F619B2"/>
    <w:multiLevelType w:val="hybridMultilevel"/>
    <w:tmpl w:val="F01E35A6"/>
    <w:lvl w:ilvl="0" w:tplc="70D878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17116"/>
    <w:multiLevelType w:val="hybridMultilevel"/>
    <w:tmpl w:val="4638444A"/>
    <w:lvl w:ilvl="0" w:tplc="5EA42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9C19C3"/>
    <w:multiLevelType w:val="hybridMultilevel"/>
    <w:tmpl w:val="63227E2A"/>
    <w:lvl w:ilvl="0" w:tplc="6BF4FBB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3D4F14"/>
    <w:multiLevelType w:val="hybridMultilevel"/>
    <w:tmpl w:val="3ED82FA2"/>
    <w:lvl w:ilvl="0" w:tplc="7EE0F9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B009EA"/>
    <w:multiLevelType w:val="hybridMultilevel"/>
    <w:tmpl w:val="6116FBB6"/>
    <w:lvl w:ilvl="0" w:tplc="1B9C9FF0">
      <w:start w:val="2"/>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C81620F"/>
    <w:multiLevelType w:val="hybridMultilevel"/>
    <w:tmpl w:val="3DDECA2E"/>
    <w:lvl w:ilvl="0" w:tplc="41560A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D918FF"/>
    <w:multiLevelType w:val="hybridMultilevel"/>
    <w:tmpl w:val="CEC4C4D4"/>
    <w:lvl w:ilvl="0" w:tplc="F66AEC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A6155F"/>
    <w:multiLevelType w:val="hybridMultilevel"/>
    <w:tmpl w:val="53F8C5A2"/>
    <w:lvl w:ilvl="0" w:tplc="5F189D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88478E"/>
    <w:multiLevelType w:val="hybridMultilevel"/>
    <w:tmpl w:val="B70E44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D2692E"/>
    <w:multiLevelType w:val="hybridMultilevel"/>
    <w:tmpl w:val="C9FC6024"/>
    <w:lvl w:ilvl="0" w:tplc="3236AA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F92CE7"/>
    <w:multiLevelType w:val="hybridMultilevel"/>
    <w:tmpl w:val="9D3EDB2C"/>
    <w:lvl w:ilvl="0" w:tplc="83CCC0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253432"/>
    <w:multiLevelType w:val="hybridMultilevel"/>
    <w:tmpl w:val="B5DA23B8"/>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5623F5A"/>
    <w:multiLevelType w:val="hybridMultilevel"/>
    <w:tmpl w:val="19F41210"/>
    <w:lvl w:ilvl="0" w:tplc="533A44A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01668C"/>
    <w:multiLevelType w:val="hybridMultilevel"/>
    <w:tmpl w:val="8366801C"/>
    <w:lvl w:ilvl="0" w:tplc="E8F23E9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7461DC"/>
    <w:multiLevelType w:val="hybridMultilevel"/>
    <w:tmpl w:val="1F64C5FA"/>
    <w:lvl w:ilvl="0" w:tplc="D1EA962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C6046A0"/>
    <w:multiLevelType w:val="hybridMultilevel"/>
    <w:tmpl w:val="86E0BEA4"/>
    <w:lvl w:ilvl="0" w:tplc="5B24F5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D25D64"/>
    <w:multiLevelType w:val="hybridMultilevel"/>
    <w:tmpl w:val="23F845B0"/>
    <w:lvl w:ilvl="0" w:tplc="9552E86C">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4"/>
  </w:num>
  <w:num w:numId="3">
    <w:abstractNumId w:val="19"/>
  </w:num>
  <w:num w:numId="4">
    <w:abstractNumId w:val="14"/>
  </w:num>
  <w:num w:numId="5">
    <w:abstractNumId w:val="17"/>
  </w:num>
  <w:num w:numId="6">
    <w:abstractNumId w:val="22"/>
  </w:num>
  <w:num w:numId="7">
    <w:abstractNumId w:val="10"/>
  </w:num>
  <w:num w:numId="8">
    <w:abstractNumId w:val="6"/>
  </w:num>
  <w:num w:numId="9">
    <w:abstractNumId w:val="15"/>
  </w:num>
  <w:num w:numId="10">
    <w:abstractNumId w:val="11"/>
  </w:num>
  <w:num w:numId="11">
    <w:abstractNumId w:val="8"/>
  </w:num>
  <w:num w:numId="12">
    <w:abstractNumId w:val="5"/>
  </w:num>
  <w:num w:numId="13">
    <w:abstractNumId w:val="3"/>
  </w:num>
  <w:num w:numId="14">
    <w:abstractNumId w:val="4"/>
  </w:num>
  <w:num w:numId="15">
    <w:abstractNumId w:val="18"/>
  </w:num>
  <w:num w:numId="16">
    <w:abstractNumId w:val="21"/>
  </w:num>
  <w:num w:numId="17">
    <w:abstractNumId w:val="0"/>
  </w:num>
  <w:num w:numId="18">
    <w:abstractNumId w:val="16"/>
  </w:num>
  <w:num w:numId="19">
    <w:abstractNumId w:val="9"/>
  </w:num>
  <w:num w:numId="20">
    <w:abstractNumId w:val="2"/>
  </w:num>
  <w:num w:numId="21">
    <w:abstractNumId w:val="20"/>
  </w:num>
  <w:num w:numId="22">
    <w:abstractNumId w:val="23"/>
  </w:num>
  <w:num w:numId="23">
    <w:abstractNumId w:val="7"/>
  </w:num>
  <w:num w:numId="24">
    <w:abstractNumId w:val="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473"/>
    <w:rsid w:val="0000313D"/>
    <w:rsid w:val="0001716E"/>
    <w:rsid w:val="00021CCA"/>
    <w:rsid w:val="000353F2"/>
    <w:rsid w:val="0004785B"/>
    <w:rsid w:val="000514D1"/>
    <w:rsid w:val="00051778"/>
    <w:rsid w:val="0007036B"/>
    <w:rsid w:val="00082A99"/>
    <w:rsid w:val="000856A9"/>
    <w:rsid w:val="000C1FE7"/>
    <w:rsid w:val="000D3CA2"/>
    <w:rsid w:val="000E0329"/>
    <w:rsid w:val="000E719C"/>
    <w:rsid w:val="000F73E1"/>
    <w:rsid w:val="001013FF"/>
    <w:rsid w:val="0010223C"/>
    <w:rsid w:val="00106774"/>
    <w:rsid w:val="00140228"/>
    <w:rsid w:val="00145DD1"/>
    <w:rsid w:val="001673D2"/>
    <w:rsid w:val="00167A7C"/>
    <w:rsid w:val="0017040A"/>
    <w:rsid w:val="00173079"/>
    <w:rsid w:val="00180A87"/>
    <w:rsid w:val="00190F5A"/>
    <w:rsid w:val="001912C6"/>
    <w:rsid w:val="0019653B"/>
    <w:rsid w:val="001A4544"/>
    <w:rsid w:val="001A62C1"/>
    <w:rsid w:val="001C30B3"/>
    <w:rsid w:val="001C5135"/>
    <w:rsid w:val="001D27D4"/>
    <w:rsid w:val="001D7F9F"/>
    <w:rsid w:val="001F0F2E"/>
    <w:rsid w:val="001F2021"/>
    <w:rsid w:val="002078B6"/>
    <w:rsid w:val="002117BD"/>
    <w:rsid w:val="002371F2"/>
    <w:rsid w:val="00241BBC"/>
    <w:rsid w:val="00253705"/>
    <w:rsid w:val="00256829"/>
    <w:rsid w:val="00257E9C"/>
    <w:rsid w:val="0026611D"/>
    <w:rsid w:val="002731E7"/>
    <w:rsid w:val="00273988"/>
    <w:rsid w:val="00277B43"/>
    <w:rsid w:val="002803FB"/>
    <w:rsid w:val="00283AA3"/>
    <w:rsid w:val="00283E5E"/>
    <w:rsid w:val="00290D8F"/>
    <w:rsid w:val="00295D42"/>
    <w:rsid w:val="0029792C"/>
    <w:rsid w:val="002A3B3D"/>
    <w:rsid w:val="002C0B6C"/>
    <w:rsid w:val="002C149B"/>
    <w:rsid w:val="002C6941"/>
    <w:rsid w:val="002F6DE3"/>
    <w:rsid w:val="002F7414"/>
    <w:rsid w:val="00302B6D"/>
    <w:rsid w:val="00303197"/>
    <w:rsid w:val="0030481E"/>
    <w:rsid w:val="00306ABC"/>
    <w:rsid w:val="0031629E"/>
    <w:rsid w:val="00320479"/>
    <w:rsid w:val="00335357"/>
    <w:rsid w:val="003532BE"/>
    <w:rsid w:val="003653DC"/>
    <w:rsid w:val="003728FA"/>
    <w:rsid w:val="003756F8"/>
    <w:rsid w:val="0038711B"/>
    <w:rsid w:val="00396B61"/>
    <w:rsid w:val="003B2A8F"/>
    <w:rsid w:val="003C0A18"/>
    <w:rsid w:val="003C0E7A"/>
    <w:rsid w:val="003D5B65"/>
    <w:rsid w:val="003D5FD9"/>
    <w:rsid w:val="003E70A7"/>
    <w:rsid w:val="003F5967"/>
    <w:rsid w:val="00401AEE"/>
    <w:rsid w:val="00405169"/>
    <w:rsid w:val="00411EE8"/>
    <w:rsid w:val="00413604"/>
    <w:rsid w:val="004145E9"/>
    <w:rsid w:val="00415DFC"/>
    <w:rsid w:val="004175FF"/>
    <w:rsid w:val="004239E9"/>
    <w:rsid w:val="00432742"/>
    <w:rsid w:val="0044017A"/>
    <w:rsid w:val="004408FD"/>
    <w:rsid w:val="00447070"/>
    <w:rsid w:val="00460CE5"/>
    <w:rsid w:val="0046113D"/>
    <w:rsid w:val="004618E6"/>
    <w:rsid w:val="00461B6A"/>
    <w:rsid w:val="00462B51"/>
    <w:rsid w:val="004636A2"/>
    <w:rsid w:val="00467FFC"/>
    <w:rsid w:val="00471BE1"/>
    <w:rsid w:val="00483749"/>
    <w:rsid w:val="004871CE"/>
    <w:rsid w:val="00497B4E"/>
    <w:rsid w:val="004A5614"/>
    <w:rsid w:val="004A6802"/>
    <w:rsid w:val="004B174D"/>
    <w:rsid w:val="004C2156"/>
    <w:rsid w:val="0050115E"/>
    <w:rsid w:val="00504AE5"/>
    <w:rsid w:val="00510C04"/>
    <w:rsid w:val="0052130A"/>
    <w:rsid w:val="0053225F"/>
    <w:rsid w:val="00534C2C"/>
    <w:rsid w:val="005406B6"/>
    <w:rsid w:val="00541F56"/>
    <w:rsid w:val="005444CE"/>
    <w:rsid w:val="00561484"/>
    <w:rsid w:val="00566380"/>
    <w:rsid w:val="00583ACC"/>
    <w:rsid w:val="005B4473"/>
    <w:rsid w:val="005C6EAA"/>
    <w:rsid w:val="005C72CE"/>
    <w:rsid w:val="005D752F"/>
    <w:rsid w:val="005D7E40"/>
    <w:rsid w:val="005E067F"/>
    <w:rsid w:val="005F5480"/>
    <w:rsid w:val="00604E7E"/>
    <w:rsid w:val="006258E8"/>
    <w:rsid w:val="006263F0"/>
    <w:rsid w:val="00630664"/>
    <w:rsid w:val="00636598"/>
    <w:rsid w:val="00647AD2"/>
    <w:rsid w:val="00651300"/>
    <w:rsid w:val="00651D09"/>
    <w:rsid w:val="006535BD"/>
    <w:rsid w:val="00665275"/>
    <w:rsid w:val="00666314"/>
    <w:rsid w:val="00666CD6"/>
    <w:rsid w:val="006752B7"/>
    <w:rsid w:val="00675D7B"/>
    <w:rsid w:val="006A0BC2"/>
    <w:rsid w:val="006A34B6"/>
    <w:rsid w:val="006C089A"/>
    <w:rsid w:val="006C36F2"/>
    <w:rsid w:val="006D2F19"/>
    <w:rsid w:val="006E1CFF"/>
    <w:rsid w:val="006F1042"/>
    <w:rsid w:val="006F65F9"/>
    <w:rsid w:val="00717B8B"/>
    <w:rsid w:val="00721A4E"/>
    <w:rsid w:val="00734D12"/>
    <w:rsid w:val="00745C5E"/>
    <w:rsid w:val="00761C53"/>
    <w:rsid w:val="00763985"/>
    <w:rsid w:val="007933F4"/>
    <w:rsid w:val="007A4C91"/>
    <w:rsid w:val="007A6C14"/>
    <w:rsid w:val="007B0D5D"/>
    <w:rsid w:val="007B55E3"/>
    <w:rsid w:val="007B721B"/>
    <w:rsid w:val="007C0A42"/>
    <w:rsid w:val="007C4B2A"/>
    <w:rsid w:val="007D623E"/>
    <w:rsid w:val="007E6048"/>
    <w:rsid w:val="00801BFE"/>
    <w:rsid w:val="00812130"/>
    <w:rsid w:val="0084246E"/>
    <w:rsid w:val="0084387B"/>
    <w:rsid w:val="00855CAC"/>
    <w:rsid w:val="008833EE"/>
    <w:rsid w:val="00884DB4"/>
    <w:rsid w:val="008920D5"/>
    <w:rsid w:val="0089264D"/>
    <w:rsid w:val="00893E44"/>
    <w:rsid w:val="008A5F3D"/>
    <w:rsid w:val="008B0CC7"/>
    <w:rsid w:val="008B63BF"/>
    <w:rsid w:val="008B7D87"/>
    <w:rsid w:val="008C484A"/>
    <w:rsid w:val="008D09A7"/>
    <w:rsid w:val="008E5D3B"/>
    <w:rsid w:val="008F651B"/>
    <w:rsid w:val="00915D6E"/>
    <w:rsid w:val="00917A80"/>
    <w:rsid w:val="009342ED"/>
    <w:rsid w:val="00941C8A"/>
    <w:rsid w:val="00942F00"/>
    <w:rsid w:val="00964BFE"/>
    <w:rsid w:val="009777C3"/>
    <w:rsid w:val="009817D9"/>
    <w:rsid w:val="009A285A"/>
    <w:rsid w:val="009B1ED5"/>
    <w:rsid w:val="009B4B3E"/>
    <w:rsid w:val="009E678D"/>
    <w:rsid w:val="009F37CA"/>
    <w:rsid w:val="009F3F45"/>
    <w:rsid w:val="00A032D3"/>
    <w:rsid w:val="00A10049"/>
    <w:rsid w:val="00A167DC"/>
    <w:rsid w:val="00A243E6"/>
    <w:rsid w:val="00A334AD"/>
    <w:rsid w:val="00A35D97"/>
    <w:rsid w:val="00A3621E"/>
    <w:rsid w:val="00A4332D"/>
    <w:rsid w:val="00A461DF"/>
    <w:rsid w:val="00A463DA"/>
    <w:rsid w:val="00A53759"/>
    <w:rsid w:val="00A61232"/>
    <w:rsid w:val="00A67EDD"/>
    <w:rsid w:val="00A73D99"/>
    <w:rsid w:val="00A74060"/>
    <w:rsid w:val="00A805FC"/>
    <w:rsid w:val="00AA4349"/>
    <w:rsid w:val="00AB790D"/>
    <w:rsid w:val="00AD31D1"/>
    <w:rsid w:val="00AD526C"/>
    <w:rsid w:val="00AE048B"/>
    <w:rsid w:val="00AF3195"/>
    <w:rsid w:val="00B027DF"/>
    <w:rsid w:val="00B0581F"/>
    <w:rsid w:val="00B30EB1"/>
    <w:rsid w:val="00B450BA"/>
    <w:rsid w:val="00B70C98"/>
    <w:rsid w:val="00B72E70"/>
    <w:rsid w:val="00B814F8"/>
    <w:rsid w:val="00B824A1"/>
    <w:rsid w:val="00B848FA"/>
    <w:rsid w:val="00B95677"/>
    <w:rsid w:val="00BC3F05"/>
    <w:rsid w:val="00BC45F2"/>
    <w:rsid w:val="00C0730A"/>
    <w:rsid w:val="00C150EB"/>
    <w:rsid w:val="00C172AA"/>
    <w:rsid w:val="00C31214"/>
    <w:rsid w:val="00C3137F"/>
    <w:rsid w:val="00C41588"/>
    <w:rsid w:val="00C45E9B"/>
    <w:rsid w:val="00C50AF4"/>
    <w:rsid w:val="00C535B2"/>
    <w:rsid w:val="00C57A70"/>
    <w:rsid w:val="00C811A3"/>
    <w:rsid w:val="00C84CF9"/>
    <w:rsid w:val="00C90F33"/>
    <w:rsid w:val="00C93C1B"/>
    <w:rsid w:val="00CC1CDC"/>
    <w:rsid w:val="00CC6C06"/>
    <w:rsid w:val="00CC76B7"/>
    <w:rsid w:val="00CD0985"/>
    <w:rsid w:val="00CD278C"/>
    <w:rsid w:val="00CE1605"/>
    <w:rsid w:val="00CE75E4"/>
    <w:rsid w:val="00D0408E"/>
    <w:rsid w:val="00D26E90"/>
    <w:rsid w:val="00D44AAD"/>
    <w:rsid w:val="00D6609D"/>
    <w:rsid w:val="00D70A5D"/>
    <w:rsid w:val="00D71B38"/>
    <w:rsid w:val="00D843ED"/>
    <w:rsid w:val="00D86C75"/>
    <w:rsid w:val="00D95757"/>
    <w:rsid w:val="00DA000F"/>
    <w:rsid w:val="00DA11F6"/>
    <w:rsid w:val="00DA5F5A"/>
    <w:rsid w:val="00DC13DD"/>
    <w:rsid w:val="00DC3837"/>
    <w:rsid w:val="00DC56AB"/>
    <w:rsid w:val="00DE4A64"/>
    <w:rsid w:val="00DF7720"/>
    <w:rsid w:val="00E1334D"/>
    <w:rsid w:val="00E22C43"/>
    <w:rsid w:val="00E25FD9"/>
    <w:rsid w:val="00E44A83"/>
    <w:rsid w:val="00E6502A"/>
    <w:rsid w:val="00E6587D"/>
    <w:rsid w:val="00E73EDB"/>
    <w:rsid w:val="00E851F0"/>
    <w:rsid w:val="00ED119C"/>
    <w:rsid w:val="00ED60FA"/>
    <w:rsid w:val="00EE354A"/>
    <w:rsid w:val="00EF01B0"/>
    <w:rsid w:val="00F1636F"/>
    <w:rsid w:val="00F31189"/>
    <w:rsid w:val="00F50976"/>
    <w:rsid w:val="00F54548"/>
    <w:rsid w:val="00F86244"/>
    <w:rsid w:val="00F90911"/>
    <w:rsid w:val="00F942A1"/>
    <w:rsid w:val="00FA154D"/>
    <w:rsid w:val="00FA6343"/>
    <w:rsid w:val="00FB2612"/>
    <w:rsid w:val="00FC34F3"/>
    <w:rsid w:val="00FC62E6"/>
    <w:rsid w:val="00FD612D"/>
    <w:rsid w:val="00FE0BC6"/>
    <w:rsid w:val="00FF0CC0"/>
    <w:rsid w:val="00FF2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2A7A6C7B"/>
  <w15:chartTrackingRefBased/>
  <w15:docId w15:val="{1E48E8EC-1A6E-4186-AE56-A693D417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before="120" w:after="120"/>
      <w:textAlignment w:val="baseline"/>
    </w:pPr>
    <w:rPr>
      <w:sz w:val="24"/>
    </w:rPr>
  </w:style>
  <w:style w:type="paragraph" w:styleId="Heading1">
    <w:name w:val="heading 1"/>
    <w:basedOn w:val="Normal"/>
    <w:next w:val="Normal"/>
    <w:qFormat/>
    <w:pPr>
      <w:pBdr>
        <w:top w:val="single" w:sz="6" w:space="1" w:color="auto"/>
      </w:pBdr>
      <w:spacing w:before="360" w:after="144"/>
      <w:outlineLvl w:val="0"/>
    </w:pPr>
    <w:rPr>
      <w:rFonts w:ascii="Lucida Sans" w:hAnsi="Lucida Sans"/>
      <w:b/>
      <w:sz w:val="28"/>
    </w:rPr>
  </w:style>
  <w:style w:type="paragraph" w:styleId="Heading2">
    <w:name w:val="heading 2"/>
    <w:basedOn w:val="Heading1"/>
    <w:next w:val="Normal"/>
    <w:qFormat/>
    <w:pPr>
      <w:pBdr>
        <w:top w:val="none" w:sz="0" w:space="0" w:color="auto"/>
      </w:pBdr>
      <w:spacing w:before="180" w:after="60"/>
      <w:outlineLvl w:val="1"/>
    </w:pPr>
    <w:rPr>
      <w:rFonts w:ascii="Lucida Bright" w:hAnsi="Lucida Bright"/>
      <w:i/>
    </w:rPr>
  </w:style>
  <w:style w:type="paragraph" w:styleId="Heading3">
    <w:name w:val="heading 3"/>
    <w:basedOn w:val="Normal"/>
    <w:next w:val="Normal"/>
    <w:qFormat/>
    <w:pPr>
      <w:outlineLvl w:val="2"/>
    </w:pPr>
    <w:rPr>
      <w:b/>
      <w:sz w:val="22"/>
    </w:rPr>
  </w:style>
  <w:style w:type="paragraph" w:styleId="Heading4">
    <w:name w:val="heading 4"/>
    <w:basedOn w:val="Normal"/>
    <w:next w:val="Normal"/>
    <w:qFormat/>
    <w:pPr>
      <w:keepNext/>
      <w:spacing w:before="240" w:after="60"/>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framePr w:w="9821" w:h="760" w:hSpace="180" w:wrap="auto" w:vAnchor="text" w:hAnchor="page" w:x="1134" w:y="237"/>
      <w:pBdr>
        <w:top w:val="single" w:sz="6" w:space="1" w:color="auto"/>
        <w:left w:val="single" w:sz="6" w:space="1" w:color="auto"/>
        <w:bottom w:val="single" w:sz="6" w:space="1" w:color="auto"/>
        <w:right w:val="single" w:sz="6" w:space="1" w:color="auto"/>
      </w:pBdr>
      <w:tabs>
        <w:tab w:val="center" w:pos="4860"/>
        <w:tab w:val="right" w:pos="9720"/>
      </w:tabs>
      <w:spacing w:before="0" w:after="0"/>
    </w:pPr>
    <w:rPr>
      <w:b/>
    </w:rPr>
  </w:style>
  <w:style w:type="paragraph" w:styleId="Header">
    <w:name w:val="header"/>
    <w:basedOn w:val="Heading1"/>
    <w:pPr>
      <w:pBdr>
        <w:top w:val="none" w:sz="0" w:space="0" w:color="auto"/>
      </w:pBdr>
      <w:tabs>
        <w:tab w:val="center" w:pos="4320"/>
        <w:tab w:val="right" w:pos="8640"/>
      </w:tabs>
      <w:spacing w:before="0" w:after="0"/>
      <w:outlineLvl w:val="9"/>
    </w:pPr>
    <w:rPr>
      <w:b w:val="0"/>
      <w:i/>
      <w:sz w:val="20"/>
    </w:rPr>
  </w:style>
  <w:style w:type="character" w:styleId="FootnoteReference">
    <w:name w:val="footnote reference"/>
    <w:semiHidden/>
    <w:rPr>
      <w:position w:val="6"/>
      <w:sz w:val="16"/>
    </w:rPr>
  </w:style>
  <w:style w:type="paragraph" w:styleId="FootnoteText">
    <w:name w:val="footnote text"/>
    <w:basedOn w:val="Normal"/>
    <w:semiHidden/>
    <w:pPr>
      <w:ind w:left="1800" w:hanging="360"/>
    </w:pPr>
    <w:rPr>
      <w:sz w:val="18"/>
    </w:rPr>
  </w:style>
  <w:style w:type="paragraph" w:styleId="NormalIndent">
    <w:name w:val="Normal Indent"/>
    <w:basedOn w:val="Normal"/>
    <w:pPr>
      <w:ind w:left="3600"/>
    </w:pPr>
  </w:style>
  <w:style w:type="paragraph" w:customStyle="1" w:styleId="Closed">
    <w:name w:val="Closed"/>
    <w:basedOn w:val="Normal"/>
    <w:pPr>
      <w:spacing w:before="0" w:after="0"/>
    </w:pPr>
  </w:style>
  <w:style w:type="paragraph" w:customStyle="1" w:styleId="CompanyName">
    <w:name w:val="CompanyName"/>
    <w:basedOn w:val="Header"/>
    <w:rPr>
      <w:rFonts w:ascii="Times New Roman" w:hAnsi="Times New Roman"/>
      <w:i w:val="0"/>
      <w:sz w:val="24"/>
    </w:rPr>
  </w:style>
  <w:style w:type="paragraph" w:styleId="Title">
    <w:name w:val="Title"/>
    <w:basedOn w:val="Heading1"/>
    <w:qFormat/>
    <w:pPr>
      <w:pBdr>
        <w:top w:val="none" w:sz="0" w:space="0" w:color="auto"/>
      </w:pBdr>
      <w:spacing w:before="240" w:after="480"/>
      <w:outlineLvl w:val="9"/>
    </w:pPr>
    <w:rPr>
      <w:i/>
      <w:sz w:val="48"/>
    </w:rPr>
  </w:style>
  <w:style w:type="paragraph" w:styleId="List">
    <w:name w:val="List"/>
    <w:basedOn w:val="Normal"/>
    <w:pPr>
      <w:tabs>
        <w:tab w:val="left" w:pos="3600"/>
      </w:tabs>
      <w:ind w:left="720" w:hanging="720"/>
    </w:pPr>
    <w:rPr>
      <w:sz w:val="20"/>
    </w:rPr>
  </w:style>
  <w:style w:type="paragraph" w:customStyle="1" w:styleId="SubmittedTo">
    <w:name w:val="SubmittedTo"/>
    <w:basedOn w:val="Header"/>
    <w:rPr>
      <w:i w:val="0"/>
    </w:rPr>
  </w:style>
  <w:style w:type="paragraph" w:customStyle="1" w:styleId="SubmittedBy">
    <w:name w:val="SubmittedBy"/>
    <w:basedOn w:val="Header"/>
    <w:rPr>
      <w:rFonts w:ascii="Times New Roman" w:hAnsi="Times New Roman"/>
      <w:i w:val="0"/>
      <w:sz w:val="24"/>
    </w:rPr>
  </w:style>
  <w:style w:type="paragraph" w:customStyle="1" w:styleId="Indented">
    <w:name w:val="Indented"/>
    <w:basedOn w:val="Normal"/>
    <w:pPr>
      <w:ind w:left="1080" w:right="1080"/>
    </w:pPr>
  </w:style>
  <w:style w:type="paragraph" w:customStyle="1" w:styleId="List-sub">
    <w:name w:val="List-sub"/>
    <w:basedOn w:val="Normal"/>
    <w:pPr>
      <w:spacing w:before="0"/>
      <w:ind w:left="720"/>
    </w:pPr>
  </w:style>
  <w:style w:type="paragraph" w:customStyle="1" w:styleId="List2">
    <w:name w:val="List2"/>
    <w:basedOn w:val="List"/>
    <w:pPr>
      <w:ind w:left="1440"/>
    </w:pPr>
  </w:style>
  <w:style w:type="paragraph" w:customStyle="1" w:styleId="Cost">
    <w:name w:val="Cost"/>
    <w:basedOn w:val="List-sub"/>
    <w:pPr>
      <w:spacing w:after="0"/>
      <w:ind w:left="0"/>
      <w:jc w:val="right"/>
    </w:pPr>
  </w:style>
  <w:style w:type="paragraph" w:customStyle="1" w:styleId="TabelDescription">
    <w:name w:val="Tabel Description"/>
    <w:basedOn w:val="Normal"/>
    <w:pPr>
      <w:spacing w:before="0" w:after="0"/>
    </w:pPr>
  </w:style>
  <w:style w:type="paragraph" w:customStyle="1" w:styleId="TitleBlock">
    <w:name w:val="Title Block"/>
    <w:basedOn w:val="Normal"/>
    <w:pPr>
      <w:framePr w:w="9837" w:h="1667" w:hSpace="180" w:wrap="auto" w:vAnchor="text" w:hAnchor="page" w:x="1134" w:y="-1002"/>
      <w:pBdr>
        <w:top w:val="single" w:sz="6" w:space="1" w:color="auto"/>
        <w:left w:val="single" w:sz="6" w:space="1" w:color="auto"/>
        <w:bottom w:val="single" w:sz="6" w:space="1" w:color="auto"/>
        <w:right w:val="single" w:sz="6" w:space="1" w:color="auto"/>
      </w:pBdr>
      <w:spacing w:before="0" w:after="0"/>
    </w:pPr>
    <w:rPr>
      <w:sz w:val="48"/>
    </w:rPr>
  </w:style>
  <w:style w:type="paragraph" w:customStyle="1" w:styleId="TableItem">
    <w:name w:val="Table Item"/>
    <w:basedOn w:val="Normal"/>
    <w:pPr>
      <w:spacing w:before="0" w:after="0" w:line="240" w:lineRule="atLeast"/>
    </w:pPr>
    <w:rPr>
      <w:rFonts w:ascii="Arial" w:hAnsi="Arial"/>
    </w:rPr>
  </w:style>
  <w:style w:type="paragraph" w:customStyle="1" w:styleId="Letterheadfooter">
    <w:name w:val="Letterhead footer"/>
    <w:basedOn w:val="Normal"/>
    <w:pPr>
      <w:framePr w:w="10080" w:h="1440" w:wrap="auto" w:vAnchor="page" w:hAnchor="page" w:x="1210" w:y="14401"/>
      <w:pBdr>
        <w:top w:val="single" w:sz="6" w:space="1" w:color="auto"/>
      </w:pBdr>
      <w:tabs>
        <w:tab w:val="center" w:pos="5040"/>
        <w:tab w:val="right" w:pos="10080"/>
      </w:tabs>
      <w:spacing w:before="0" w:after="0"/>
    </w:pPr>
    <w:rPr>
      <w:b/>
    </w:rPr>
  </w:style>
  <w:style w:type="paragraph" w:customStyle="1" w:styleId="Compclose">
    <w:name w:val="Comp. close"/>
    <w:basedOn w:val="Normal"/>
    <w:pPr>
      <w:spacing w:before="0" w:after="0"/>
    </w:pPr>
  </w:style>
  <w:style w:type="paragraph" w:styleId="Date">
    <w:name w:val="Date"/>
    <w:basedOn w:val="Compclose"/>
    <w:pPr>
      <w:jc w:val="right"/>
    </w:pPr>
  </w:style>
  <w:style w:type="paragraph" w:customStyle="1" w:styleId="Centered">
    <w:name w:val="Centered"/>
    <w:basedOn w:val="Normal"/>
    <w:pPr>
      <w:spacing w:before="0" w:after="0"/>
      <w:jc w:val="center"/>
    </w:pPr>
  </w:style>
  <w:style w:type="paragraph" w:customStyle="1" w:styleId="Normalsub">
    <w:name w:val="Normal sub"/>
    <w:basedOn w:val="Normal"/>
    <w:pPr>
      <w:spacing w:before="0" w:after="0"/>
    </w:pPr>
  </w:style>
  <w:style w:type="paragraph" w:styleId="BodyText">
    <w:name w:val="Body Text"/>
    <w:basedOn w:val="Normal"/>
    <w:pPr>
      <w:spacing w:before="0" w:after="0"/>
    </w:pPr>
    <w:rPr>
      <w:b/>
    </w:rPr>
  </w:style>
  <w:style w:type="paragraph" w:styleId="BodyText2">
    <w:name w:val="Body Text 2"/>
    <w:basedOn w:val="Normal"/>
    <w:pPr>
      <w:spacing w:before="0" w:after="0"/>
      <w:jc w:val="center"/>
    </w:pPr>
    <w:rPr>
      <w:b/>
    </w:rPr>
  </w:style>
  <w:style w:type="paragraph" w:styleId="BalloonText">
    <w:name w:val="Balloon Text"/>
    <w:basedOn w:val="Normal"/>
    <w:semiHidden/>
    <w:rsid w:val="006C36F2"/>
    <w:rPr>
      <w:rFonts w:ascii="Tahoma" w:hAnsi="Tahoma" w:cs="Tahoma"/>
      <w:sz w:val="16"/>
      <w:szCs w:val="16"/>
    </w:rPr>
  </w:style>
  <w:style w:type="character" w:styleId="Hyperlink">
    <w:name w:val="Hyperlink"/>
    <w:rsid w:val="00396B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WINWORD\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LETTER.DOT</Template>
  <TotalTime>0</TotalTime>
  <Pages>2</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Shiloh Pines Letter Head</vt:lpstr>
    </vt:vector>
  </TitlesOfParts>
  <Company>Think &amp; Tinker. Ltd.</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Shiloh Pines Letter Head</dc:title>
  <dc:subject/>
  <dc:creator>Ron Reed</dc:creator>
  <cp:keywords/>
  <dc:description/>
  <cp:lastModifiedBy>Dave LaRivee</cp:lastModifiedBy>
  <cp:revision>2</cp:revision>
  <cp:lastPrinted>2018-01-15T22:50:00Z</cp:lastPrinted>
  <dcterms:created xsi:type="dcterms:W3CDTF">2018-01-17T16:31:00Z</dcterms:created>
  <dcterms:modified xsi:type="dcterms:W3CDTF">2018-01-17T16:31:00Z</dcterms:modified>
</cp:coreProperties>
</file>